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68" w:rsidRDefault="005F2168" w:rsidP="005F2168">
      <w:pPr>
        <w:rPr>
          <w:sz w:val="24"/>
          <w:szCs w:val="24"/>
        </w:rPr>
      </w:pPr>
    </w:p>
    <w:p w:rsidR="005F2168" w:rsidRDefault="005F2168" w:rsidP="005F2168">
      <w:pPr>
        <w:rPr>
          <w:rFonts w:ascii="Times New Roman" w:hAnsi="Times New Roman" w:cs="Times New Roman"/>
          <w:b/>
          <w:color w:val="000000" w:themeColor="text1"/>
          <w:sz w:val="36"/>
          <w:szCs w:val="36"/>
        </w:rPr>
      </w:pPr>
    </w:p>
    <w:p w:rsidR="005F2168" w:rsidRPr="00F97732" w:rsidRDefault="005F2168" w:rsidP="005F2168">
      <w:pPr>
        <w:spacing w:before="3700"/>
        <w:jc w:val="right"/>
        <w:rPr>
          <w:rFonts w:ascii="Century Gothic" w:hAnsi="Century Gothic"/>
          <w:b/>
          <w:bCs/>
          <w:sz w:val="28"/>
        </w:rPr>
      </w:pPr>
      <w:r>
        <w:rPr>
          <w:rFonts w:ascii="Century Gothic" w:hAnsi="Century Gothic"/>
          <w:b/>
          <w:noProof/>
          <w:sz w:val="28"/>
          <w:lang w:eastAsia="fr-CA"/>
        </w:rPr>
        <w:drawing>
          <wp:anchor distT="0" distB="0" distL="114300" distR="114300" simplePos="0" relativeHeight="251665408" behindDoc="1" locked="0" layoutInCell="1" allowOverlap="1" wp14:anchorId="7A5C1ED9" wp14:editId="3B186CE8">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3316E6B6" wp14:editId="109D9336">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168" w:rsidRDefault="005F2168" w:rsidP="005F2168">
                            <w:pPr>
                              <w:jc w:val="center"/>
                            </w:pPr>
                            <w:r>
                              <w:rPr>
                                <w:rFonts w:ascii="Arial Black" w:hAnsi="Arial Black"/>
                                <w:color w:val="FFFFFF"/>
                                <w:sz w:val="30"/>
                                <w:szCs w:val="30"/>
                              </w:rPr>
                              <w:t>FRA-5203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E6B6"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5F2168" w:rsidRDefault="005F2168" w:rsidP="005F2168">
                      <w:pPr>
                        <w:jc w:val="center"/>
                      </w:pPr>
                      <w:r>
                        <w:rPr>
                          <w:rFonts w:ascii="Arial Black" w:hAnsi="Arial Black"/>
                          <w:color w:val="FFFFFF"/>
                          <w:sz w:val="30"/>
                          <w:szCs w:val="30"/>
                        </w:rPr>
                        <w:t>FRA-5203</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08252FD9" wp14:editId="15A95846">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24DE"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1CAC3100" wp14:editId="14E08FFD">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ACC3"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06009F3A" wp14:editId="60E91E07">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315D9"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6A31E7F4" wp14:editId="179C6DAF">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3246"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67289795" wp14:editId="1B4C1423">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E527"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Pr="00F97732">
        <w:rPr>
          <w:rFonts w:ascii="Century Gothic" w:hAnsi="Century Gothic"/>
          <w:sz w:val="28"/>
        </w:rPr>
        <w:t xml:space="preserve"> </w:t>
      </w:r>
      <w:proofErr w:type="spellStart"/>
      <w:r>
        <w:rPr>
          <w:rFonts w:ascii="Century Gothic" w:hAnsi="Century Gothic"/>
          <w:sz w:val="28"/>
        </w:rPr>
        <w:t>Lecture_critique</w:t>
      </w:r>
      <w:proofErr w:type="spellEnd"/>
      <w:r>
        <w:rPr>
          <w:rFonts w:ascii="Century Gothic" w:hAnsi="Century Gothic"/>
          <w:sz w:val="28"/>
        </w:rPr>
        <w:t xml:space="preserve"> littéraire</w:t>
      </w:r>
    </w:p>
    <w:p w:rsidR="005F2168" w:rsidRPr="007E4CF5" w:rsidRDefault="005F2168" w:rsidP="005F2168">
      <w:pPr>
        <w:spacing w:before="700"/>
        <w:jc w:val="center"/>
        <w:rPr>
          <w:rFonts w:ascii="Century Gothic" w:hAnsi="Century Gothic"/>
          <w:b/>
          <w:bCs/>
          <w:sz w:val="28"/>
        </w:rPr>
      </w:pPr>
      <w:r>
        <w:rPr>
          <w:rFonts w:ascii="Century Gothic" w:hAnsi="Century Gothic"/>
          <w:b/>
          <w:bCs/>
          <w:sz w:val="28"/>
        </w:rPr>
        <w:t>S’initier à la critique littéraire</w:t>
      </w:r>
    </w:p>
    <w:p w:rsidR="005F2168" w:rsidRPr="007E4CF5" w:rsidRDefault="005F2168" w:rsidP="005F2168">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Pr>
          <w:rFonts w:ascii="Century Gothic" w:hAnsi="Century Gothic"/>
          <w:sz w:val="28"/>
        </w:rPr>
        <w:t xml:space="preserve">Prétest </w:t>
      </w:r>
    </w:p>
    <w:tbl>
      <w:tblPr>
        <w:tblStyle w:val="TableNormal"/>
        <w:tblpPr w:leftFromText="141" w:rightFromText="141" w:vertAnchor="text" w:tblpY="82"/>
        <w:tblW w:w="7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5F2168" w:rsidRPr="00301F67" w:rsidTr="00800F7C">
        <w:trPr>
          <w:trHeight w:val="549"/>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Default="005F2168" w:rsidP="00800F7C">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5F2168" w:rsidRPr="00301F67" w:rsidRDefault="005F2168" w:rsidP="00800F7C">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Pr="00301F67" w:rsidRDefault="005F2168" w:rsidP="00800F7C">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5F2168" w:rsidRPr="00301F67" w:rsidTr="00800F7C">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Default="005F2168" w:rsidP="00800F7C">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5F2168" w:rsidRPr="00301F67" w:rsidRDefault="005F2168" w:rsidP="00800F7C">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Pr="00301F67" w:rsidRDefault="005F2168" w:rsidP="00800F7C">
            <w:pPr>
              <w:pStyle w:val="Corps"/>
              <w:spacing w:before="40" w:line="252" w:lineRule="auto"/>
              <w:jc w:val="center"/>
              <w:rPr>
                <w:rFonts w:hAnsi="Arial" w:cs="Arial"/>
              </w:rPr>
            </w:pPr>
            <w:r w:rsidRPr="00301F67">
              <w:rPr>
                <w:rFonts w:hAnsi="Arial" w:cs="Arial"/>
                <w:sz w:val="14"/>
                <w:szCs w:val="14"/>
                <w:lang w:val="fr-FR"/>
              </w:rPr>
              <w:t>Date de naissance</w:t>
            </w:r>
          </w:p>
        </w:tc>
      </w:tr>
      <w:tr w:rsidR="005F2168" w:rsidRPr="00301F67" w:rsidTr="00800F7C">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Default="005F2168" w:rsidP="00800F7C">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5F2168" w:rsidRPr="00301F67" w:rsidRDefault="005F2168" w:rsidP="00800F7C">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Pr="00301F67" w:rsidRDefault="005F2168" w:rsidP="00800F7C">
            <w:pPr>
              <w:pStyle w:val="Corps"/>
              <w:spacing w:before="40" w:line="252" w:lineRule="auto"/>
              <w:jc w:val="center"/>
              <w:rPr>
                <w:rFonts w:hAnsi="Arial" w:cs="Arial"/>
              </w:rPr>
            </w:pPr>
            <w:r w:rsidRPr="00301F67">
              <w:rPr>
                <w:rFonts w:hAnsi="Arial" w:cs="Arial"/>
                <w:sz w:val="14"/>
                <w:szCs w:val="14"/>
                <w:lang w:val="fr-FR"/>
              </w:rPr>
              <w:t>Date de passation</w:t>
            </w:r>
          </w:p>
        </w:tc>
      </w:tr>
      <w:tr w:rsidR="005F2168" w:rsidRPr="00301F67" w:rsidTr="00800F7C">
        <w:trPr>
          <w:trHeight w:val="293"/>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Pr="00297958" w:rsidRDefault="005F2168" w:rsidP="00800F7C">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5F2168" w:rsidRPr="00301F67" w:rsidRDefault="005F2168" w:rsidP="00800F7C">
            <w:pPr>
              <w:pStyle w:val="Corps"/>
              <w:spacing w:before="40" w:line="252" w:lineRule="auto"/>
              <w:jc w:val="center"/>
              <w:rPr>
                <w:rFonts w:hAnsi="Arial" w:cs="Arial"/>
              </w:rPr>
            </w:pPr>
            <w:r w:rsidRPr="00301F67">
              <w:rPr>
                <w:rFonts w:hAnsi="Arial" w:cs="Arial"/>
                <w:sz w:val="14"/>
                <w:szCs w:val="14"/>
                <w:lang w:val="fr-FR"/>
              </w:rPr>
              <w:t>Résultat</w:t>
            </w:r>
          </w:p>
        </w:tc>
      </w:tr>
    </w:tbl>
    <w:p w:rsidR="005F2168" w:rsidRPr="00301F67" w:rsidRDefault="005F2168" w:rsidP="005F2168">
      <w:pPr>
        <w:pStyle w:val="Corps"/>
        <w:jc w:val="center"/>
        <w:rPr>
          <w:rFonts w:eastAsia="Century Gothic" w:hAnsi="Arial" w:cs="Arial"/>
        </w:rPr>
      </w:pPr>
    </w:p>
    <w:p w:rsidR="005F2168" w:rsidRPr="00301F67" w:rsidRDefault="005F2168" w:rsidP="005F2168">
      <w:pPr>
        <w:pStyle w:val="Corps"/>
        <w:widowControl w:val="0"/>
        <w:jc w:val="center"/>
        <w:rPr>
          <w:rFonts w:eastAsia="Century Gothic" w:hAnsi="Arial" w:cs="Arial"/>
        </w:rPr>
      </w:pPr>
    </w:p>
    <w:p w:rsidR="005F2168" w:rsidRPr="00301F67" w:rsidRDefault="005F2168" w:rsidP="005F2168">
      <w:pPr>
        <w:pStyle w:val="Corps"/>
        <w:widowControl w:val="0"/>
        <w:spacing w:line="240" w:lineRule="auto"/>
        <w:jc w:val="center"/>
        <w:rPr>
          <w:rFonts w:eastAsia="Century Gothic" w:hAnsi="Arial" w:cs="Arial"/>
        </w:rPr>
      </w:pPr>
    </w:p>
    <w:p w:rsidR="005F2168" w:rsidRDefault="005F2168" w:rsidP="005F2168"/>
    <w:p w:rsidR="005F2168" w:rsidRDefault="005F2168" w:rsidP="005F2168">
      <w:pPr>
        <w:rPr>
          <w:rFonts w:ascii="Times New Roman" w:hAnsi="Times New Roman" w:cs="Times New Roman"/>
          <w:b/>
          <w:color w:val="000000" w:themeColor="text1"/>
          <w:sz w:val="36"/>
          <w:szCs w:val="36"/>
        </w:rPr>
      </w:pPr>
    </w:p>
    <w:p w:rsidR="005F2168" w:rsidRDefault="005F2168" w:rsidP="005F2168">
      <w:pPr>
        <w:rPr>
          <w:rFonts w:ascii="Times New Roman" w:hAnsi="Times New Roman" w:cs="Times New Roman"/>
          <w:b/>
          <w:color w:val="000000" w:themeColor="text1"/>
          <w:sz w:val="36"/>
          <w:szCs w:val="36"/>
        </w:rPr>
      </w:pPr>
    </w:p>
    <w:p w:rsidR="005F2168" w:rsidRDefault="005F2168" w:rsidP="005F2168">
      <w:pPr>
        <w:rPr>
          <w:rFonts w:ascii="Times New Roman" w:hAnsi="Times New Roman" w:cs="Times New Roman"/>
          <w:b/>
          <w:color w:val="000000" w:themeColor="text1"/>
          <w:sz w:val="36"/>
          <w:szCs w:val="36"/>
        </w:rPr>
      </w:pPr>
      <w:r>
        <w:rPr>
          <w:rFonts w:hAnsi="Arial" w:cs="Arial"/>
          <w:noProof/>
          <w:lang w:eastAsia="fr-CA"/>
        </w:rPr>
        <w:drawing>
          <wp:anchor distT="0" distB="0" distL="114300" distR="114300" simplePos="0" relativeHeight="251666432" behindDoc="1" locked="0" layoutInCell="1" allowOverlap="1" wp14:anchorId="50AD307F" wp14:editId="1F2A514E">
            <wp:simplePos x="0" y="0"/>
            <wp:positionH relativeFrom="margin">
              <wp:align>center</wp:align>
            </wp:positionH>
            <wp:positionV relativeFrom="paragraph">
              <wp:posOffset>332740</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p w:rsidR="005F2168" w:rsidRDefault="005F2168" w:rsidP="005F2168">
      <w:pPr>
        <w:rPr>
          <w:rFonts w:ascii="Times New Roman" w:hAnsi="Times New Roman" w:cs="Times New Roman"/>
          <w:b/>
          <w:color w:val="000000" w:themeColor="text1"/>
          <w:sz w:val="36"/>
          <w:szCs w:val="36"/>
        </w:rPr>
      </w:pPr>
    </w:p>
    <w:p w:rsidR="005F2168" w:rsidRDefault="005F2168" w:rsidP="005F2168">
      <w:pPr>
        <w:rPr>
          <w:sz w:val="24"/>
          <w:szCs w:val="24"/>
        </w:rPr>
      </w:pPr>
    </w:p>
    <w:p w:rsidR="005F2168" w:rsidRDefault="005F2168" w:rsidP="005F2168">
      <w:pPr>
        <w:rPr>
          <w:sz w:val="24"/>
          <w:szCs w:val="24"/>
        </w:rPr>
      </w:pPr>
    </w:p>
    <w:p w:rsidR="006F3A28" w:rsidRPr="00643D1C" w:rsidRDefault="001F726C" w:rsidP="00643D1C">
      <w:pPr>
        <w:jc w:val="both"/>
        <w:rPr>
          <w:rFonts w:ascii="Times New Roman" w:hAnsi="Times New Roman" w:cs="Times New Roman"/>
          <w:sz w:val="24"/>
          <w:szCs w:val="24"/>
        </w:rPr>
      </w:pPr>
      <w:r w:rsidRPr="00643D1C">
        <w:rPr>
          <w:rFonts w:ascii="Times New Roman" w:hAnsi="Times New Roman" w:cs="Times New Roman"/>
          <w:sz w:val="24"/>
          <w:szCs w:val="24"/>
        </w:rPr>
        <w:lastRenderedPageBreak/>
        <w:t xml:space="preserve">Géraldine </w:t>
      </w:r>
      <w:proofErr w:type="spellStart"/>
      <w:r w:rsidRPr="00643D1C">
        <w:rPr>
          <w:rFonts w:ascii="Times New Roman" w:hAnsi="Times New Roman" w:cs="Times New Roman"/>
          <w:sz w:val="24"/>
          <w:szCs w:val="24"/>
        </w:rPr>
        <w:t>Pigault</w:t>
      </w:r>
      <w:proofErr w:type="spellEnd"/>
      <w:r w:rsidRPr="00643D1C">
        <w:rPr>
          <w:rFonts w:ascii="Times New Roman" w:hAnsi="Times New Roman" w:cs="Times New Roman"/>
          <w:sz w:val="24"/>
          <w:szCs w:val="24"/>
        </w:rPr>
        <w:t>, publié le 29/12/2010</w:t>
      </w:r>
    </w:p>
    <w:p w:rsidR="001F726C" w:rsidRPr="00376FCD" w:rsidRDefault="00F75534" w:rsidP="00AE3801">
      <w:pPr>
        <w:spacing w:before="90" w:after="75" w:line="240" w:lineRule="auto"/>
        <w:jc w:val="center"/>
        <w:outlineLvl w:val="0"/>
        <w:rPr>
          <w:rFonts w:ascii="Times New Roman" w:eastAsia="Times New Roman" w:hAnsi="Times New Roman" w:cs="Times New Roman"/>
          <w:kern w:val="36"/>
          <w:sz w:val="28"/>
          <w:szCs w:val="51"/>
          <w:lang w:eastAsia="fr-CA"/>
        </w:rPr>
      </w:pPr>
      <w:r w:rsidRPr="00376FCD">
        <w:rPr>
          <w:rFonts w:ascii="Times New Roman" w:eastAsia="Times New Roman" w:hAnsi="Times New Roman" w:cs="Times New Roman"/>
          <w:kern w:val="36"/>
          <w:sz w:val="28"/>
          <w:szCs w:val="51"/>
          <w:lang w:eastAsia="fr-CA"/>
        </w:rPr>
        <w:t>La ballade de Lila K: un roman d'anticipation</w:t>
      </w:r>
      <w:r w:rsidR="00F009C4" w:rsidRPr="00376FCD">
        <w:rPr>
          <w:rStyle w:val="Appelnotedebasdep"/>
          <w:rFonts w:ascii="Times New Roman" w:eastAsia="Times New Roman" w:hAnsi="Times New Roman" w:cs="Times New Roman"/>
          <w:kern w:val="36"/>
          <w:sz w:val="28"/>
          <w:szCs w:val="51"/>
          <w:lang w:eastAsia="fr-CA"/>
        </w:rPr>
        <w:footnoteReference w:id="1"/>
      </w:r>
      <w:r w:rsidRPr="00376FCD">
        <w:rPr>
          <w:rFonts w:ascii="Times New Roman" w:eastAsia="Times New Roman" w:hAnsi="Times New Roman" w:cs="Times New Roman"/>
          <w:kern w:val="36"/>
          <w:sz w:val="28"/>
          <w:szCs w:val="51"/>
          <w:lang w:eastAsia="fr-CA"/>
        </w:rPr>
        <w:t xml:space="preserve"> critique de la société contemporaine</w:t>
      </w:r>
    </w:p>
    <w:p w:rsidR="00F75534" w:rsidRPr="00CD51E9" w:rsidRDefault="00F75534" w:rsidP="00643D1C">
      <w:pPr>
        <w:shd w:val="clear" w:color="auto" w:fill="FFFFFF"/>
        <w:spacing w:after="225" w:line="390" w:lineRule="atLeast"/>
        <w:jc w:val="both"/>
        <w:outlineLvl w:val="1"/>
        <w:rPr>
          <w:rFonts w:ascii="Times New Roman" w:eastAsia="Times New Roman" w:hAnsi="Times New Roman" w:cs="Times New Roman"/>
          <w:b/>
          <w:color w:val="2B2B2B"/>
          <w:sz w:val="24"/>
          <w:szCs w:val="30"/>
          <w:lang w:eastAsia="fr-CA"/>
        </w:rPr>
      </w:pPr>
      <w:r w:rsidRPr="00CD51E9">
        <w:rPr>
          <w:rFonts w:ascii="Times New Roman" w:eastAsia="Times New Roman" w:hAnsi="Times New Roman" w:cs="Times New Roman"/>
          <w:b/>
          <w:color w:val="2B2B2B"/>
          <w:sz w:val="24"/>
          <w:szCs w:val="30"/>
          <w:lang w:eastAsia="fr-CA"/>
        </w:rPr>
        <w:t xml:space="preserve">Membre du jury du prix du livre numérique, Géraldine </w:t>
      </w:r>
      <w:proofErr w:type="spellStart"/>
      <w:r w:rsidRPr="00CD51E9">
        <w:rPr>
          <w:rFonts w:ascii="Times New Roman" w:eastAsia="Times New Roman" w:hAnsi="Times New Roman" w:cs="Times New Roman"/>
          <w:b/>
          <w:color w:val="2B2B2B"/>
          <w:sz w:val="24"/>
          <w:szCs w:val="30"/>
          <w:lang w:eastAsia="fr-CA"/>
        </w:rPr>
        <w:t>Pigault</w:t>
      </w:r>
      <w:proofErr w:type="spellEnd"/>
      <w:r w:rsidRPr="00CD51E9">
        <w:rPr>
          <w:rFonts w:ascii="Times New Roman" w:eastAsia="Times New Roman" w:hAnsi="Times New Roman" w:cs="Times New Roman"/>
          <w:b/>
          <w:color w:val="2B2B2B"/>
          <w:sz w:val="24"/>
          <w:szCs w:val="30"/>
          <w:lang w:eastAsia="fr-CA"/>
        </w:rPr>
        <w:t xml:space="preserve"> donne son avis sur </w:t>
      </w:r>
      <w:r w:rsidRPr="00CD51E9">
        <w:rPr>
          <w:rFonts w:ascii="Times New Roman" w:eastAsia="Times New Roman" w:hAnsi="Times New Roman" w:cs="Times New Roman"/>
          <w:b/>
          <w:i/>
          <w:color w:val="2B2B2B"/>
          <w:sz w:val="24"/>
          <w:szCs w:val="30"/>
          <w:lang w:eastAsia="fr-CA"/>
        </w:rPr>
        <w:t>La ballade de Lila K</w:t>
      </w:r>
      <w:r w:rsidRPr="00CD51E9">
        <w:rPr>
          <w:rFonts w:ascii="Times New Roman" w:eastAsia="Times New Roman" w:hAnsi="Times New Roman" w:cs="Times New Roman"/>
          <w:b/>
          <w:color w:val="2B2B2B"/>
          <w:sz w:val="24"/>
          <w:szCs w:val="30"/>
          <w:lang w:eastAsia="fr-CA"/>
        </w:rPr>
        <w:t xml:space="preserve"> de Blandine Le </w:t>
      </w:r>
      <w:proofErr w:type="spellStart"/>
      <w:r w:rsidRPr="00CD51E9">
        <w:rPr>
          <w:rFonts w:ascii="Times New Roman" w:eastAsia="Times New Roman" w:hAnsi="Times New Roman" w:cs="Times New Roman"/>
          <w:b/>
          <w:color w:val="2B2B2B"/>
          <w:sz w:val="24"/>
          <w:szCs w:val="30"/>
          <w:lang w:eastAsia="fr-CA"/>
        </w:rPr>
        <w:t>Callet</w:t>
      </w:r>
      <w:proofErr w:type="spellEnd"/>
      <w:r w:rsidRPr="00CD51E9">
        <w:rPr>
          <w:rFonts w:ascii="Times New Roman" w:eastAsia="Times New Roman" w:hAnsi="Times New Roman" w:cs="Times New Roman"/>
          <w:b/>
          <w:color w:val="2B2B2B"/>
          <w:sz w:val="24"/>
          <w:szCs w:val="30"/>
          <w:lang w:eastAsia="fr-CA"/>
        </w:rPr>
        <w:t>.</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Glaciale atmosphère que celle de ce roman d'anticipation. "Monde insensé aux règles implacables" pour Lila K. Vivant en automate dans l'univers hermétique d'un Paris au XXIIème siècle, l'héroïne sauvée de la "Zone" et transférée dans le périmètre sécurisé "</w:t>
      </w:r>
      <w:proofErr w:type="spellStart"/>
      <w:r w:rsidRPr="008862BC">
        <w:rPr>
          <w:rFonts w:ascii="Times New Roman" w:eastAsia="Times New Roman" w:hAnsi="Times New Roman" w:cs="Times New Roman"/>
          <w:color w:val="000000"/>
          <w:sz w:val="24"/>
          <w:szCs w:val="24"/>
          <w:lang w:eastAsia="fr-CA"/>
        </w:rPr>
        <w:t>intra muros</w:t>
      </w:r>
      <w:proofErr w:type="spellEnd"/>
      <w:r w:rsidRPr="008862BC">
        <w:rPr>
          <w:rFonts w:ascii="Times New Roman" w:eastAsia="Times New Roman" w:hAnsi="Times New Roman" w:cs="Times New Roman"/>
          <w:color w:val="000000"/>
          <w:sz w:val="24"/>
          <w:szCs w:val="24"/>
          <w:lang w:eastAsia="fr-CA"/>
        </w:rPr>
        <w:t>"</w:t>
      </w:r>
      <w:r w:rsidR="00581710" w:rsidRPr="008862BC">
        <w:rPr>
          <w:rStyle w:val="Appelnotedebasdep"/>
          <w:rFonts w:ascii="Times New Roman" w:eastAsia="Times New Roman" w:hAnsi="Times New Roman" w:cs="Times New Roman"/>
          <w:color w:val="000000"/>
          <w:sz w:val="24"/>
          <w:szCs w:val="24"/>
          <w:lang w:eastAsia="fr-CA"/>
        </w:rPr>
        <w:footnoteReference w:id="2"/>
      </w:r>
      <w:r w:rsidRPr="008862BC">
        <w:rPr>
          <w:rFonts w:ascii="Times New Roman" w:eastAsia="Times New Roman" w:hAnsi="Times New Roman" w:cs="Times New Roman"/>
          <w:color w:val="000000"/>
          <w:sz w:val="24"/>
          <w:szCs w:val="24"/>
          <w:lang w:eastAsia="fr-CA"/>
        </w:rPr>
        <w:t xml:space="preserve"> de la ville, intrigue.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Internée dans une institution spécialisée,</w:t>
      </w:r>
      <w:r w:rsidR="005A5A94" w:rsidRPr="008862BC">
        <w:rPr>
          <w:rFonts w:ascii="Times New Roman" w:eastAsia="Times New Roman" w:hAnsi="Times New Roman" w:cs="Times New Roman"/>
          <w:color w:val="000000"/>
          <w:sz w:val="24"/>
          <w:szCs w:val="24"/>
          <w:lang w:eastAsia="fr-CA"/>
        </w:rPr>
        <w:t xml:space="preserve"> elle n'a de cesse de chercher le cocon fétide de son enfance </w:t>
      </w:r>
      <w:r w:rsidRPr="008862BC">
        <w:rPr>
          <w:rFonts w:ascii="Times New Roman" w:eastAsia="Times New Roman" w:hAnsi="Times New Roman" w:cs="Times New Roman"/>
          <w:color w:val="000000"/>
          <w:sz w:val="24"/>
          <w:szCs w:val="24"/>
          <w:lang w:eastAsia="fr-CA"/>
        </w:rPr>
        <w:t>passée à somnoler entre un placard et le flanc de sa mère. Malgré l'ataraxie</w:t>
      </w:r>
      <w:r w:rsidR="00E107CA" w:rsidRPr="008862BC">
        <w:rPr>
          <w:rStyle w:val="Appelnotedebasdep"/>
          <w:rFonts w:ascii="Times New Roman" w:eastAsia="Times New Roman" w:hAnsi="Times New Roman" w:cs="Times New Roman"/>
          <w:color w:val="000000"/>
          <w:sz w:val="24"/>
          <w:szCs w:val="24"/>
          <w:lang w:eastAsia="fr-CA"/>
        </w:rPr>
        <w:footnoteReference w:id="3"/>
      </w:r>
      <w:r w:rsidRPr="008862BC">
        <w:rPr>
          <w:rFonts w:ascii="Times New Roman" w:eastAsia="Times New Roman" w:hAnsi="Times New Roman" w:cs="Times New Roman"/>
          <w:color w:val="000000"/>
          <w:sz w:val="24"/>
          <w:szCs w:val="24"/>
          <w:lang w:eastAsia="fr-CA"/>
        </w:rPr>
        <w:t xml:space="preserve"> ambiante, Lila parvient bon gré, mal gré, à dissimuler ses tourments sous une apparente banalité.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Mais, quelques années plus tard, devenue "technicienne numérique" dans un vaisseau cadenassé dont le nom de bibliothè</w:t>
      </w:r>
      <w:r w:rsidR="007E5DEE" w:rsidRPr="008862BC">
        <w:rPr>
          <w:rFonts w:ascii="Times New Roman" w:eastAsia="Times New Roman" w:hAnsi="Times New Roman" w:cs="Times New Roman"/>
          <w:color w:val="000000"/>
          <w:sz w:val="24"/>
          <w:szCs w:val="24"/>
          <w:lang w:eastAsia="fr-CA"/>
        </w:rPr>
        <w:t>que a été vidé de sa substance (</w:t>
      </w:r>
      <w:r w:rsidRPr="008862BC">
        <w:rPr>
          <w:rFonts w:ascii="Times New Roman" w:eastAsia="Times New Roman" w:hAnsi="Times New Roman" w:cs="Times New Roman"/>
          <w:color w:val="000000"/>
          <w:sz w:val="24"/>
          <w:szCs w:val="24"/>
          <w:lang w:eastAsia="fr-CA"/>
        </w:rPr>
        <w:t>les livres papiers sont interdits</w:t>
      </w:r>
      <w:r w:rsidR="007E5DEE" w:rsidRPr="008862BC">
        <w:rPr>
          <w:rFonts w:ascii="Times New Roman" w:eastAsia="Times New Roman" w:hAnsi="Times New Roman" w:cs="Times New Roman"/>
          <w:color w:val="000000"/>
          <w:sz w:val="24"/>
          <w:szCs w:val="24"/>
          <w:lang w:eastAsia="fr-CA"/>
        </w:rPr>
        <w:t>)</w:t>
      </w:r>
      <w:r w:rsidRPr="008862BC">
        <w:rPr>
          <w:rFonts w:ascii="Times New Roman" w:eastAsia="Times New Roman" w:hAnsi="Times New Roman" w:cs="Times New Roman"/>
          <w:color w:val="000000"/>
          <w:sz w:val="24"/>
          <w:szCs w:val="24"/>
          <w:lang w:eastAsia="fr-CA"/>
        </w:rPr>
        <w:t>, la jeune fille ne peut résister à l'impérieuse tentation de retrouver cette mère monstrueuse. Retrouver celle qui, par des hommes habillés de noir, a été battue et encagée.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 xml:space="preserve">Dans ce roman, la </w:t>
      </w:r>
      <w:proofErr w:type="spellStart"/>
      <w:r w:rsidRPr="008862BC">
        <w:rPr>
          <w:rFonts w:ascii="Times New Roman" w:eastAsia="Times New Roman" w:hAnsi="Times New Roman" w:cs="Times New Roman"/>
          <w:color w:val="000000"/>
          <w:sz w:val="24"/>
          <w:szCs w:val="24"/>
          <w:lang w:eastAsia="fr-CA"/>
        </w:rPr>
        <w:t>science fiction</w:t>
      </w:r>
      <w:proofErr w:type="spellEnd"/>
      <w:r w:rsidRPr="008862BC">
        <w:rPr>
          <w:rFonts w:ascii="Times New Roman" w:eastAsia="Times New Roman" w:hAnsi="Times New Roman" w:cs="Times New Roman"/>
          <w:color w:val="000000"/>
          <w:sz w:val="24"/>
          <w:szCs w:val="24"/>
          <w:lang w:eastAsia="fr-CA"/>
        </w:rPr>
        <w:t xml:space="preserve"> est d'abord une toile de fond: il y a bien des "</w:t>
      </w:r>
      <w:proofErr w:type="spellStart"/>
      <w:r w:rsidRPr="008862BC">
        <w:rPr>
          <w:rFonts w:ascii="Times New Roman" w:eastAsia="Times New Roman" w:hAnsi="Times New Roman" w:cs="Times New Roman"/>
          <w:color w:val="000000"/>
          <w:sz w:val="24"/>
          <w:szCs w:val="24"/>
          <w:lang w:eastAsia="fr-CA"/>
        </w:rPr>
        <w:t>grammabook</w:t>
      </w:r>
      <w:proofErr w:type="spellEnd"/>
      <w:r w:rsidRPr="008862BC">
        <w:rPr>
          <w:rFonts w:ascii="Times New Roman" w:eastAsia="Times New Roman" w:hAnsi="Times New Roman" w:cs="Times New Roman"/>
          <w:color w:val="000000"/>
          <w:sz w:val="24"/>
          <w:szCs w:val="24"/>
          <w:lang w:eastAsia="fr-CA"/>
        </w:rPr>
        <w:t>"</w:t>
      </w:r>
      <w:r w:rsidR="007E3584" w:rsidRPr="008862BC">
        <w:rPr>
          <w:rStyle w:val="Appelnotedebasdep"/>
          <w:rFonts w:ascii="Times New Roman" w:eastAsia="Times New Roman" w:hAnsi="Times New Roman" w:cs="Times New Roman"/>
          <w:color w:val="000000"/>
          <w:sz w:val="24"/>
          <w:szCs w:val="24"/>
          <w:lang w:eastAsia="fr-CA"/>
        </w:rPr>
        <w:footnoteReference w:id="4"/>
      </w:r>
      <w:r w:rsidRPr="008862BC">
        <w:rPr>
          <w:rFonts w:ascii="Times New Roman" w:eastAsia="Times New Roman" w:hAnsi="Times New Roman" w:cs="Times New Roman"/>
          <w:color w:val="000000"/>
          <w:sz w:val="24"/>
          <w:szCs w:val="24"/>
          <w:lang w:eastAsia="fr-CA"/>
        </w:rPr>
        <w:t>, dressant l'historique de chaque citoyen et des "chats abyssin arc-en-ciel", mais pas d'univers futuriste à proprement parler.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Néanmoins, la cité remplit une fonction narrative non négligeable: sa ségrégation spatiale, sa législation autoritaire et son eugénisme</w:t>
      </w:r>
      <w:r w:rsidR="00550130" w:rsidRPr="008862BC">
        <w:rPr>
          <w:rStyle w:val="Appelnotedebasdep"/>
          <w:rFonts w:ascii="Times New Roman" w:eastAsia="Times New Roman" w:hAnsi="Times New Roman" w:cs="Times New Roman"/>
          <w:color w:val="000000"/>
          <w:sz w:val="24"/>
          <w:szCs w:val="24"/>
          <w:lang w:eastAsia="fr-CA"/>
        </w:rPr>
        <w:footnoteReference w:id="5"/>
      </w:r>
      <w:r w:rsidR="00512247" w:rsidRPr="008862BC">
        <w:rPr>
          <w:rFonts w:ascii="Times New Roman" w:eastAsia="Times New Roman" w:hAnsi="Times New Roman" w:cs="Times New Roman"/>
          <w:color w:val="000000"/>
          <w:sz w:val="24"/>
          <w:szCs w:val="24"/>
          <w:lang w:eastAsia="fr-CA"/>
        </w:rPr>
        <w:t xml:space="preserve"> élevé en précepte </w:t>
      </w:r>
      <w:r w:rsidRPr="008862BC">
        <w:rPr>
          <w:rFonts w:ascii="Times New Roman" w:eastAsia="Times New Roman" w:hAnsi="Times New Roman" w:cs="Times New Roman"/>
          <w:color w:val="000000"/>
          <w:sz w:val="24"/>
          <w:szCs w:val="24"/>
          <w:lang w:eastAsia="fr-CA"/>
        </w:rPr>
        <w:t xml:space="preserve">lui confèrent une véritable dimension de spectre. Le choix de la </w:t>
      </w:r>
      <w:r w:rsidR="00354190" w:rsidRPr="008862BC">
        <w:rPr>
          <w:rFonts w:ascii="Times New Roman" w:eastAsia="Times New Roman" w:hAnsi="Times New Roman" w:cs="Times New Roman"/>
          <w:color w:val="000000"/>
          <w:sz w:val="24"/>
          <w:szCs w:val="24"/>
          <w:lang w:eastAsia="fr-CA"/>
        </w:rPr>
        <w:t>science-fiction</w:t>
      </w:r>
      <w:r w:rsidRPr="008862BC">
        <w:rPr>
          <w:rFonts w:ascii="Times New Roman" w:eastAsia="Times New Roman" w:hAnsi="Times New Roman" w:cs="Times New Roman"/>
          <w:color w:val="000000"/>
          <w:sz w:val="24"/>
          <w:szCs w:val="24"/>
          <w:lang w:eastAsia="fr-CA"/>
        </w:rPr>
        <w:t xml:space="preserve"> n'est pas innocent, il permet </w:t>
      </w:r>
      <w:r w:rsidRPr="008862BC">
        <w:rPr>
          <w:rFonts w:ascii="Times New Roman" w:eastAsia="Times New Roman" w:hAnsi="Times New Roman" w:cs="Times New Roman"/>
          <w:color w:val="000000"/>
          <w:sz w:val="24"/>
          <w:szCs w:val="24"/>
          <w:lang w:eastAsia="fr-CA"/>
        </w:rPr>
        <w:lastRenderedPageBreak/>
        <w:t>de brosser le portrait d'un macrocosme</w:t>
      </w:r>
      <w:r w:rsidR="008D09E0" w:rsidRPr="008862BC">
        <w:rPr>
          <w:rStyle w:val="Appelnotedebasdep"/>
          <w:rFonts w:ascii="Times New Roman" w:eastAsia="Times New Roman" w:hAnsi="Times New Roman" w:cs="Times New Roman"/>
          <w:color w:val="000000"/>
          <w:sz w:val="24"/>
          <w:szCs w:val="24"/>
          <w:lang w:eastAsia="fr-CA"/>
        </w:rPr>
        <w:footnoteReference w:id="6"/>
      </w:r>
      <w:r w:rsidRPr="008862BC">
        <w:rPr>
          <w:rFonts w:ascii="Times New Roman" w:eastAsia="Times New Roman" w:hAnsi="Times New Roman" w:cs="Times New Roman"/>
          <w:color w:val="000000"/>
          <w:sz w:val="24"/>
          <w:szCs w:val="24"/>
          <w:lang w:eastAsia="fr-CA"/>
        </w:rPr>
        <w:t xml:space="preserve"> inflexible, qui avale le matin ses travailleurs pauvres, "avant de les recracher le soir suivant".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Et ce sont justement ses lois draconi</w:t>
      </w:r>
      <w:r w:rsidR="00F62B3C" w:rsidRPr="008862BC">
        <w:rPr>
          <w:rFonts w:ascii="Times New Roman" w:eastAsia="Times New Roman" w:hAnsi="Times New Roman" w:cs="Times New Roman"/>
          <w:color w:val="000000"/>
          <w:sz w:val="24"/>
          <w:szCs w:val="24"/>
          <w:lang w:eastAsia="fr-CA"/>
        </w:rPr>
        <w:t xml:space="preserve">ennes, son souci de traçabilité, </w:t>
      </w:r>
      <w:r w:rsidRPr="008862BC">
        <w:rPr>
          <w:rFonts w:ascii="Times New Roman" w:eastAsia="Times New Roman" w:hAnsi="Times New Roman" w:cs="Times New Roman"/>
          <w:color w:val="000000"/>
          <w:sz w:val="24"/>
          <w:szCs w:val="24"/>
          <w:lang w:eastAsia="fr-CA"/>
        </w:rPr>
        <w:t>qui illustrent le mieux la capacité de la ville à engendrer des monstres. Sous le voile de l'anticipation, apparaît donc une vision purement critique de la société contemporaine.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Enfin, si dans la première partie du récit, Lila alterne monologues pompeux et digressions interminables, si la démonstration de son "intelligence supérieure" est serinée en refrain et les vers de Virgile fièrement débités, celui-ci se resserre dans une deuxième partie dégraissée.  </w:t>
      </w:r>
    </w:p>
    <w:p w:rsidR="001F726C" w:rsidRPr="008862BC" w:rsidRDefault="001F726C" w:rsidP="00643D1C">
      <w:pPr>
        <w:shd w:val="clear" w:color="auto" w:fill="FFFFFF"/>
        <w:spacing w:after="240"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L'écriture se débarrasse de ses ornements, se fait moins crâneuse, devient brute et laisse jaillir toute l'étendue de la douleur. Et c'est justement là que tout se joue. Car, la ballade de Lila est littéralement atypique. Elle ne contient pas de décasyllabes et utilise la rigueur de l'ultra modernité mais se montre délibérément lyrique: dans la volonté de douter, de comprendre et de réhabiliter.  </w:t>
      </w:r>
    </w:p>
    <w:p w:rsidR="001F726C" w:rsidRPr="008862BC" w:rsidRDefault="001F726C" w:rsidP="00643D1C">
      <w:pPr>
        <w:shd w:val="clear" w:color="auto" w:fill="FFFFFF"/>
        <w:spacing w:line="383" w:lineRule="atLeast"/>
        <w:jc w:val="both"/>
        <w:rPr>
          <w:rFonts w:ascii="Times New Roman" w:eastAsia="Times New Roman" w:hAnsi="Times New Roman" w:cs="Times New Roman"/>
          <w:color w:val="000000"/>
          <w:sz w:val="24"/>
          <w:szCs w:val="24"/>
          <w:lang w:eastAsia="fr-CA"/>
        </w:rPr>
      </w:pPr>
      <w:r w:rsidRPr="008862BC">
        <w:rPr>
          <w:rFonts w:ascii="Times New Roman" w:eastAsia="Times New Roman" w:hAnsi="Times New Roman" w:cs="Times New Roman"/>
          <w:color w:val="000000"/>
          <w:sz w:val="24"/>
          <w:szCs w:val="24"/>
          <w:lang w:eastAsia="fr-CA"/>
        </w:rPr>
        <w:t xml:space="preserve">Plus qu'une complainte faiblarde noyée dans l'ère urbaine, plus qu'un </w:t>
      </w:r>
      <w:proofErr w:type="spellStart"/>
      <w:r w:rsidRPr="008862BC">
        <w:rPr>
          <w:rFonts w:ascii="Times New Roman" w:eastAsia="Times New Roman" w:hAnsi="Times New Roman" w:cs="Times New Roman"/>
          <w:color w:val="000000"/>
          <w:sz w:val="24"/>
          <w:szCs w:val="24"/>
          <w:lang w:eastAsia="fr-CA"/>
        </w:rPr>
        <w:t>planctus</w:t>
      </w:r>
      <w:proofErr w:type="spellEnd"/>
      <w:r w:rsidR="00801853" w:rsidRPr="008862BC">
        <w:rPr>
          <w:rStyle w:val="Appelnotedebasdep"/>
          <w:rFonts w:ascii="Times New Roman" w:eastAsia="Times New Roman" w:hAnsi="Times New Roman" w:cs="Times New Roman"/>
          <w:color w:val="000000"/>
          <w:sz w:val="24"/>
          <w:szCs w:val="24"/>
          <w:lang w:eastAsia="fr-CA"/>
        </w:rPr>
        <w:footnoteReference w:id="7"/>
      </w:r>
      <w:r w:rsidRPr="008862BC">
        <w:rPr>
          <w:rFonts w:ascii="Times New Roman" w:eastAsia="Times New Roman" w:hAnsi="Times New Roman" w:cs="Times New Roman"/>
          <w:color w:val="000000"/>
          <w:sz w:val="24"/>
          <w:szCs w:val="24"/>
          <w:lang w:eastAsia="fr-CA"/>
        </w:rPr>
        <w:t xml:space="preserve"> sur la perte de la mère, c'est une aube, envisagée par Blandine le </w:t>
      </w:r>
      <w:proofErr w:type="spellStart"/>
      <w:r w:rsidRPr="008862BC">
        <w:rPr>
          <w:rFonts w:ascii="Times New Roman" w:eastAsia="Times New Roman" w:hAnsi="Times New Roman" w:cs="Times New Roman"/>
          <w:color w:val="000000"/>
          <w:sz w:val="24"/>
          <w:szCs w:val="24"/>
          <w:lang w:eastAsia="fr-CA"/>
        </w:rPr>
        <w:t>Callet</w:t>
      </w:r>
      <w:proofErr w:type="spellEnd"/>
      <w:r w:rsidRPr="008862BC">
        <w:rPr>
          <w:rFonts w:ascii="Times New Roman" w:eastAsia="Times New Roman" w:hAnsi="Times New Roman" w:cs="Times New Roman"/>
          <w:color w:val="000000"/>
          <w:sz w:val="24"/>
          <w:szCs w:val="24"/>
          <w:lang w:eastAsia="fr-CA"/>
        </w:rPr>
        <w:t>. </w:t>
      </w:r>
    </w:p>
    <w:p w:rsidR="001F726C" w:rsidRPr="008862BC" w:rsidRDefault="001F726C" w:rsidP="00643D1C">
      <w:pPr>
        <w:jc w:val="both"/>
        <w:rPr>
          <w:rFonts w:ascii="Times New Roman" w:hAnsi="Times New Roman" w:cs="Times New Roman"/>
          <w:sz w:val="24"/>
          <w:szCs w:val="24"/>
        </w:rPr>
      </w:pPr>
    </w:p>
    <w:p w:rsidR="006F3A28" w:rsidRPr="008862BC" w:rsidRDefault="00643D1C" w:rsidP="00643D1C">
      <w:pPr>
        <w:spacing w:line="360" w:lineRule="auto"/>
        <w:jc w:val="both"/>
        <w:rPr>
          <w:rFonts w:ascii="Times New Roman" w:hAnsi="Times New Roman" w:cs="Times New Roman"/>
          <w:sz w:val="24"/>
          <w:szCs w:val="24"/>
        </w:rPr>
      </w:pPr>
      <w:r w:rsidRPr="008862BC">
        <w:rPr>
          <w:rFonts w:ascii="Times New Roman" w:hAnsi="Times New Roman" w:cs="Times New Roman"/>
          <w:sz w:val="24"/>
          <w:szCs w:val="24"/>
        </w:rPr>
        <w:t>SOURCE</w:t>
      </w:r>
      <w:proofErr w:type="gramStart"/>
      <w:r w:rsidRPr="008862BC">
        <w:rPr>
          <w:rFonts w:ascii="Times New Roman" w:hAnsi="Times New Roman" w:cs="Times New Roman"/>
          <w:sz w:val="24"/>
          <w:szCs w:val="24"/>
        </w:rPr>
        <w:t> :</w:t>
      </w:r>
      <w:r w:rsidR="001F726C" w:rsidRPr="008862BC">
        <w:rPr>
          <w:rFonts w:ascii="Times New Roman" w:hAnsi="Times New Roman" w:cs="Times New Roman"/>
          <w:sz w:val="24"/>
          <w:szCs w:val="24"/>
        </w:rPr>
        <w:t>http://www.lexpress.fr/culture/livre/la-ballade-de-lila-k-un-roman-d-anticipation-critique-de-la-societe-contemporaine_948286.html</w:t>
      </w:r>
      <w:proofErr w:type="gramEnd"/>
    </w:p>
    <w:p w:rsidR="006F3A28" w:rsidRPr="008862BC"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Default="006F3A28" w:rsidP="006F3A28">
      <w:pPr>
        <w:spacing w:line="360" w:lineRule="auto"/>
        <w:rPr>
          <w:rFonts w:ascii="Times New Roman" w:hAnsi="Times New Roman" w:cs="Times New Roman"/>
          <w:sz w:val="24"/>
          <w:szCs w:val="24"/>
        </w:rPr>
      </w:pPr>
    </w:p>
    <w:p w:rsidR="006F3A28" w:rsidRPr="006F3A28" w:rsidRDefault="006F3A28" w:rsidP="006F3A28">
      <w:pPr>
        <w:pStyle w:val="Paragraphedeliste"/>
        <w:numPr>
          <w:ilvl w:val="0"/>
          <w:numId w:val="1"/>
        </w:numPr>
        <w:spacing w:line="360" w:lineRule="auto"/>
        <w:rPr>
          <w:rFonts w:ascii="Times New Roman" w:hAnsi="Times New Roman" w:cs="Times New Roman"/>
          <w:sz w:val="24"/>
          <w:szCs w:val="24"/>
        </w:rPr>
      </w:pPr>
      <w:r w:rsidRPr="006F3A28">
        <w:rPr>
          <w:rFonts w:ascii="Times New Roman" w:hAnsi="Times New Roman" w:cs="Times New Roman"/>
          <w:b/>
          <w:sz w:val="24"/>
          <w:szCs w:val="24"/>
        </w:rPr>
        <w:lastRenderedPageBreak/>
        <w:t>Ce</w:t>
      </w:r>
      <w:r w:rsidR="001E55F7">
        <w:rPr>
          <w:rFonts w:ascii="Times New Roman" w:hAnsi="Times New Roman" w:cs="Times New Roman"/>
          <w:b/>
          <w:sz w:val="24"/>
          <w:szCs w:val="24"/>
        </w:rPr>
        <w:t>rner le contenu de la critique </w:t>
      </w:r>
    </w:p>
    <w:p w:rsidR="006F3A28" w:rsidRDefault="006F3A28" w:rsidP="006F3A2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Dégagez le </w:t>
      </w:r>
      <w:r w:rsidRPr="006F3A28">
        <w:rPr>
          <w:rFonts w:ascii="Times New Roman" w:hAnsi="Times New Roman" w:cs="Times New Roman"/>
          <w:b/>
          <w:sz w:val="24"/>
          <w:szCs w:val="24"/>
        </w:rPr>
        <w:t>point de vue</w:t>
      </w:r>
      <w:r>
        <w:rPr>
          <w:rFonts w:ascii="Times New Roman" w:hAnsi="Times New Roman" w:cs="Times New Roman"/>
          <w:sz w:val="24"/>
          <w:szCs w:val="24"/>
        </w:rPr>
        <w:t xml:space="preserve"> exprimé par </w:t>
      </w:r>
      <w:r w:rsidR="00F75534">
        <w:rPr>
          <w:rFonts w:ascii="Times New Roman" w:hAnsi="Times New Roman" w:cs="Times New Roman"/>
          <w:sz w:val="24"/>
          <w:szCs w:val="24"/>
        </w:rPr>
        <w:t xml:space="preserve">Géraldine </w:t>
      </w:r>
      <w:proofErr w:type="spellStart"/>
      <w:r w:rsidR="00F75534">
        <w:rPr>
          <w:rFonts w:ascii="Times New Roman" w:hAnsi="Times New Roman" w:cs="Times New Roman"/>
          <w:sz w:val="24"/>
          <w:szCs w:val="24"/>
        </w:rPr>
        <w:t>Pigault</w:t>
      </w:r>
      <w:proofErr w:type="spellEnd"/>
      <w:r>
        <w:rPr>
          <w:rFonts w:ascii="Times New Roman" w:hAnsi="Times New Roman" w:cs="Times New Roman"/>
          <w:sz w:val="24"/>
          <w:szCs w:val="24"/>
        </w:rPr>
        <w:t xml:space="preserve"> dans sa critique et relevez les principaux </w:t>
      </w:r>
      <w:r w:rsidRPr="006F3A28">
        <w:rPr>
          <w:rFonts w:ascii="Times New Roman" w:hAnsi="Times New Roman" w:cs="Times New Roman"/>
          <w:b/>
          <w:sz w:val="24"/>
          <w:szCs w:val="24"/>
        </w:rPr>
        <w:t>arguments</w:t>
      </w:r>
      <w:r>
        <w:rPr>
          <w:rFonts w:ascii="Times New Roman" w:hAnsi="Times New Roman" w:cs="Times New Roman"/>
          <w:sz w:val="24"/>
          <w:szCs w:val="24"/>
        </w:rPr>
        <w:t xml:space="preserve"> qui soutiennent son opinion. Justifiez chaque argument relevé par au moins un exemple issu du texte.   </w:t>
      </w:r>
    </w:p>
    <w:p w:rsidR="00866D02" w:rsidRDefault="006F3A28" w:rsidP="007C42B5">
      <w:pPr>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068">
        <w:rPr>
          <w:rFonts w:ascii="Times New Roman" w:hAnsi="Times New Roman" w:cs="Times New Roman"/>
          <w:sz w:val="24"/>
          <w:szCs w:val="24"/>
        </w:rPr>
        <w:t>___________________________</w:t>
      </w:r>
      <w:r w:rsidR="007C42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4068">
        <w:rPr>
          <w:rFonts w:ascii="Times New Roman" w:hAnsi="Times New Roman" w:cs="Times New Roman"/>
          <w:sz w:val="24"/>
          <w:szCs w:val="24"/>
        </w:rPr>
        <w:t>_____</w:t>
      </w:r>
    </w:p>
    <w:p w:rsidR="009D4C56" w:rsidRDefault="00F14068" w:rsidP="006F3A28">
      <w:pPr>
        <w:pStyle w:val="Paragraphedeliste"/>
        <w:numPr>
          <w:ilvl w:val="0"/>
          <w:numId w:val="1"/>
        </w:numPr>
        <w:spacing w:line="360" w:lineRule="auto"/>
        <w:rPr>
          <w:rFonts w:ascii="Times New Roman" w:hAnsi="Times New Roman" w:cs="Times New Roman"/>
          <w:b/>
          <w:sz w:val="24"/>
          <w:szCs w:val="24"/>
        </w:rPr>
      </w:pPr>
      <w:r w:rsidRPr="00F14068">
        <w:rPr>
          <w:rFonts w:ascii="Times New Roman" w:hAnsi="Times New Roman" w:cs="Times New Roman"/>
          <w:b/>
          <w:sz w:val="24"/>
          <w:szCs w:val="24"/>
        </w:rPr>
        <w:lastRenderedPageBreak/>
        <w:t>Interpré</w:t>
      </w:r>
      <w:r w:rsidR="006F3A28" w:rsidRPr="00F14068">
        <w:rPr>
          <w:rFonts w:ascii="Times New Roman" w:hAnsi="Times New Roman" w:cs="Times New Roman"/>
          <w:b/>
          <w:sz w:val="24"/>
          <w:szCs w:val="24"/>
        </w:rPr>
        <w:t>ter les textes</w:t>
      </w:r>
      <w:r w:rsidR="001E55F7">
        <w:rPr>
          <w:rFonts w:ascii="Times New Roman" w:hAnsi="Times New Roman" w:cs="Times New Roman"/>
          <w:b/>
          <w:sz w:val="24"/>
          <w:szCs w:val="24"/>
        </w:rPr>
        <w:t> </w:t>
      </w:r>
    </w:p>
    <w:p w:rsidR="00F14068" w:rsidRDefault="00F14068" w:rsidP="00F1406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vous appuyant sur votre compréhension du texte lu, répondez à la question suivante. Justifiez votre réponse en vous appuyant sur une explication logique ou sur des éléments issus des textes.  </w:t>
      </w:r>
    </w:p>
    <w:p w:rsidR="00F14068" w:rsidRPr="00051373" w:rsidRDefault="00F14068" w:rsidP="00051373">
      <w:pPr>
        <w:pStyle w:val="Paragraphedeliste"/>
        <w:numPr>
          <w:ilvl w:val="0"/>
          <w:numId w:val="2"/>
        </w:numPr>
        <w:spacing w:line="360" w:lineRule="auto"/>
        <w:jc w:val="both"/>
        <w:rPr>
          <w:rFonts w:ascii="Times New Roman" w:hAnsi="Times New Roman" w:cs="Times New Roman"/>
          <w:color w:val="000000" w:themeColor="text1"/>
          <w:sz w:val="24"/>
          <w:szCs w:val="24"/>
        </w:rPr>
      </w:pPr>
      <w:r w:rsidRPr="00051373">
        <w:rPr>
          <w:rFonts w:ascii="Times New Roman" w:hAnsi="Times New Roman" w:cs="Times New Roman"/>
          <w:sz w:val="24"/>
          <w:szCs w:val="24"/>
        </w:rPr>
        <w:t xml:space="preserve">Comment interprétez-vous le titre du roman </w:t>
      </w:r>
      <w:r w:rsidR="00866D02">
        <w:rPr>
          <w:rFonts w:ascii="Times New Roman" w:hAnsi="Times New Roman" w:cs="Times New Roman"/>
          <w:color w:val="000000" w:themeColor="text1"/>
          <w:sz w:val="24"/>
          <w:szCs w:val="24"/>
        </w:rPr>
        <w:t xml:space="preserve">de Blandine Le </w:t>
      </w:r>
      <w:proofErr w:type="spellStart"/>
      <w:r w:rsidR="00866D02">
        <w:rPr>
          <w:rFonts w:ascii="Times New Roman" w:hAnsi="Times New Roman" w:cs="Times New Roman"/>
          <w:color w:val="000000" w:themeColor="text1"/>
          <w:sz w:val="24"/>
          <w:szCs w:val="24"/>
        </w:rPr>
        <w:t>Callet</w:t>
      </w:r>
      <w:proofErr w:type="spellEnd"/>
      <w:r w:rsidR="00051373" w:rsidRPr="00051373">
        <w:rPr>
          <w:rFonts w:ascii="Times New Roman" w:hAnsi="Times New Roman" w:cs="Times New Roman"/>
          <w:color w:val="000000" w:themeColor="text1"/>
          <w:sz w:val="24"/>
          <w:szCs w:val="24"/>
        </w:rPr>
        <w:t xml:space="preserve">, </w:t>
      </w:r>
      <w:r w:rsidR="00866D02">
        <w:rPr>
          <w:rFonts w:ascii="Times New Roman" w:hAnsi="Times New Roman" w:cs="Times New Roman"/>
          <w:b/>
          <w:i/>
          <w:color w:val="000000" w:themeColor="text1"/>
          <w:sz w:val="24"/>
          <w:szCs w:val="24"/>
        </w:rPr>
        <w:t>La ballade de Lila K.</w:t>
      </w:r>
      <w:r w:rsidR="00051373" w:rsidRPr="00051373">
        <w:rPr>
          <w:rFonts w:ascii="Times New Roman" w:hAnsi="Times New Roman" w:cs="Times New Roman"/>
          <w:color w:val="000000" w:themeColor="text1"/>
          <w:sz w:val="24"/>
          <w:szCs w:val="24"/>
        </w:rPr>
        <w:t>?</w:t>
      </w:r>
    </w:p>
    <w:p w:rsidR="00051373" w:rsidRPr="00BC3ED9" w:rsidRDefault="00051373" w:rsidP="000E0BA1">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05EA">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ED9" w:rsidRPr="00B65054" w:rsidRDefault="00051373" w:rsidP="00B65054">
      <w:pPr>
        <w:pStyle w:val="Paragraphedeliste"/>
        <w:numPr>
          <w:ilvl w:val="0"/>
          <w:numId w:val="2"/>
        </w:numPr>
        <w:shd w:val="clear" w:color="auto" w:fill="FFFFFF"/>
        <w:spacing w:after="240" w:line="383" w:lineRule="atLeast"/>
        <w:jc w:val="both"/>
        <w:rPr>
          <w:rFonts w:eastAsia="Times New Roman" w:cs="Arial"/>
          <w:color w:val="000000"/>
          <w:sz w:val="24"/>
          <w:szCs w:val="24"/>
          <w:lang w:eastAsia="fr-CA"/>
        </w:rPr>
      </w:pPr>
      <w:r w:rsidRPr="00B65054">
        <w:rPr>
          <w:rFonts w:ascii="Times New Roman" w:hAnsi="Times New Roman" w:cs="Times New Roman"/>
          <w:color w:val="000000" w:themeColor="text1"/>
          <w:sz w:val="24"/>
          <w:szCs w:val="24"/>
        </w:rPr>
        <w:lastRenderedPageBreak/>
        <w:t>Quelle signification p</w:t>
      </w:r>
      <w:r w:rsidR="00BC3ED9" w:rsidRPr="00B65054">
        <w:rPr>
          <w:rFonts w:ascii="Times New Roman" w:hAnsi="Times New Roman" w:cs="Times New Roman"/>
          <w:color w:val="000000" w:themeColor="text1"/>
          <w:sz w:val="24"/>
          <w:szCs w:val="24"/>
        </w:rPr>
        <w:t xml:space="preserve">eut-on donner au passage </w:t>
      </w:r>
      <w:r w:rsidR="009B080A" w:rsidRPr="00B65054">
        <w:rPr>
          <w:rFonts w:ascii="Times New Roman" w:hAnsi="Times New Roman" w:cs="Times New Roman"/>
          <w:color w:val="000000" w:themeColor="text1"/>
          <w:sz w:val="24"/>
          <w:szCs w:val="24"/>
        </w:rPr>
        <w:t>souligné</w:t>
      </w:r>
      <w:r w:rsidRPr="00B65054">
        <w:rPr>
          <w:rFonts w:ascii="Times New Roman" w:hAnsi="Times New Roman" w:cs="Times New Roman"/>
          <w:color w:val="000000" w:themeColor="text1"/>
          <w:sz w:val="24"/>
          <w:szCs w:val="24"/>
        </w:rPr>
        <w:t xml:space="preserve"> dans la phrase suivante :</w:t>
      </w:r>
      <w:r w:rsidR="00836756" w:rsidRPr="00B65054">
        <w:rPr>
          <w:rFonts w:ascii="Times New Roman" w:hAnsi="Times New Roman" w:cs="Times New Roman"/>
          <w:color w:val="000000" w:themeColor="text1"/>
          <w:sz w:val="24"/>
          <w:szCs w:val="24"/>
        </w:rPr>
        <w:t xml:space="preserve"> « </w:t>
      </w:r>
      <w:r w:rsidR="00BC3ED9" w:rsidRPr="00B65054">
        <w:rPr>
          <w:rFonts w:ascii="Times New Roman" w:eastAsia="Times New Roman" w:hAnsi="Times New Roman" w:cs="Times New Roman"/>
          <w:color w:val="000000"/>
          <w:sz w:val="24"/>
          <w:szCs w:val="24"/>
          <w:lang w:eastAsia="fr-CA"/>
        </w:rPr>
        <w:t xml:space="preserve">Le choix de la </w:t>
      </w:r>
      <w:proofErr w:type="spellStart"/>
      <w:r w:rsidR="00BC3ED9" w:rsidRPr="00B65054">
        <w:rPr>
          <w:rFonts w:ascii="Times New Roman" w:eastAsia="Times New Roman" w:hAnsi="Times New Roman" w:cs="Times New Roman"/>
          <w:color w:val="000000"/>
          <w:sz w:val="24"/>
          <w:szCs w:val="24"/>
          <w:lang w:eastAsia="fr-CA"/>
        </w:rPr>
        <w:t>science fiction</w:t>
      </w:r>
      <w:proofErr w:type="spellEnd"/>
      <w:r w:rsidR="00BC3ED9" w:rsidRPr="00B65054">
        <w:rPr>
          <w:rFonts w:ascii="Times New Roman" w:eastAsia="Times New Roman" w:hAnsi="Times New Roman" w:cs="Times New Roman"/>
          <w:color w:val="000000"/>
          <w:sz w:val="24"/>
          <w:szCs w:val="24"/>
          <w:lang w:eastAsia="fr-CA"/>
        </w:rPr>
        <w:t xml:space="preserve"> n'est pas innocent, il permet de brosser le portrait d'un macrocosme inflexible, </w:t>
      </w:r>
      <w:r w:rsidR="00BC3ED9" w:rsidRPr="00B65054">
        <w:rPr>
          <w:rFonts w:ascii="Times New Roman" w:eastAsia="Times New Roman" w:hAnsi="Times New Roman" w:cs="Times New Roman"/>
          <w:color w:val="000000"/>
          <w:sz w:val="24"/>
          <w:szCs w:val="24"/>
          <w:u w:val="single"/>
          <w:lang w:eastAsia="fr-CA"/>
        </w:rPr>
        <w:t>qui avale le matin ses travailleurs pauvres, avant de les recracher le soir suivant.</w:t>
      </w:r>
      <w:r w:rsidR="00BC3ED9" w:rsidRPr="00B65054">
        <w:rPr>
          <w:rFonts w:ascii="Times New Roman" w:eastAsia="Times New Roman" w:hAnsi="Times New Roman" w:cs="Times New Roman"/>
          <w:b/>
          <w:color w:val="000000"/>
          <w:sz w:val="24"/>
          <w:szCs w:val="24"/>
          <w:lang w:eastAsia="fr-CA"/>
        </w:rPr>
        <w:t xml:space="preserve"> » </w:t>
      </w:r>
      <w:r w:rsidR="00BC3ED9" w:rsidRPr="00B65054">
        <w:rPr>
          <w:rFonts w:ascii="Times New Roman" w:eastAsia="Times New Roman" w:hAnsi="Times New Roman" w:cs="Times New Roman"/>
          <w:color w:val="000000"/>
          <w:sz w:val="24"/>
          <w:szCs w:val="24"/>
          <w:lang w:eastAsia="fr-CA"/>
        </w:rPr>
        <w:t>?</w:t>
      </w:r>
    </w:p>
    <w:p w:rsidR="00051373" w:rsidRDefault="00051373" w:rsidP="00B65054">
      <w:pPr>
        <w:pStyle w:val="Paragraphedeliste"/>
        <w:spacing w:line="360" w:lineRule="auto"/>
        <w:jc w:val="both"/>
        <w:rPr>
          <w:rFonts w:ascii="Times New Roman" w:hAnsi="Times New Roman" w:cs="Times New Roman"/>
          <w:color w:val="000000" w:themeColor="text1"/>
          <w:sz w:val="24"/>
          <w:szCs w:val="24"/>
        </w:rPr>
      </w:pPr>
    </w:p>
    <w:p w:rsidR="00836756" w:rsidRDefault="00836756" w:rsidP="00836756">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05EA">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56" w:rsidRPr="00B36659" w:rsidRDefault="00836756" w:rsidP="005C007D">
      <w:pPr>
        <w:pStyle w:val="Paragraphedeliste"/>
        <w:numPr>
          <w:ilvl w:val="0"/>
          <w:numId w:val="2"/>
        </w:numPr>
        <w:spacing w:line="360" w:lineRule="auto"/>
        <w:jc w:val="both"/>
        <w:rPr>
          <w:rFonts w:ascii="Times New Roman" w:hAnsi="Times New Roman" w:cs="Times New Roman"/>
          <w:color w:val="000000" w:themeColor="text1"/>
          <w:sz w:val="24"/>
          <w:szCs w:val="24"/>
        </w:rPr>
      </w:pPr>
      <w:r w:rsidRPr="00B36659">
        <w:rPr>
          <w:rFonts w:ascii="Times New Roman" w:hAnsi="Times New Roman" w:cs="Times New Roman"/>
          <w:color w:val="000000" w:themeColor="text1"/>
          <w:sz w:val="24"/>
          <w:szCs w:val="24"/>
        </w:rPr>
        <w:lastRenderedPageBreak/>
        <w:t>Quelle signification p</w:t>
      </w:r>
      <w:r w:rsidR="00BC3ED9" w:rsidRPr="00B36659">
        <w:rPr>
          <w:rFonts w:ascii="Times New Roman" w:hAnsi="Times New Roman" w:cs="Times New Roman"/>
          <w:color w:val="000000" w:themeColor="text1"/>
          <w:sz w:val="24"/>
          <w:szCs w:val="24"/>
        </w:rPr>
        <w:t xml:space="preserve">eut-on donner au passage </w:t>
      </w:r>
      <w:r w:rsidR="009B080A" w:rsidRPr="00B36659">
        <w:rPr>
          <w:rFonts w:ascii="Times New Roman" w:hAnsi="Times New Roman" w:cs="Times New Roman"/>
          <w:color w:val="000000" w:themeColor="text1"/>
          <w:sz w:val="24"/>
          <w:szCs w:val="24"/>
        </w:rPr>
        <w:t>souligné</w:t>
      </w:r>
      <w:r w:rsidRPr="00B36659">
        <w:rPr>
          <w:rFonts w:ascii="Times New Roman" w:hAnsi="Times New Roman" w:cs="Times New Roman"/>
          <w:color w:val="000000" w:themeColor="text1"/>
          <w:sz w:val="24"/>
          <w:szCs w:val="24"/>
        </w:rPr>
        <w:t xml:space="preserve"> dans la phrase suivante :</w:t>
      </w:r>
      <w:r w:rsidRPr="00B36659">
        <w:rPr>
          <w:rFonts w:ascii="Times New Roman" w:hAnsi="Times New Roman" w:cs="Times New Roman"/>
          <w:sz w:val="24"/>
          <w:szCs w:val="24"/>
        </w:rPr>
        <w:t xml:space="preserve"> « </w:t>
      </w:r>
      <w:r w:rsidR="00B36659" w:rsidRPr="00B36659">
        <w:rPr>
          <w:rFonts w:ascii="Times New Roman" w:eastAsia="Times New Roman" w:hAnsi="Times New Roman" w:cs="Times New Roman"/>
          <w:color w:val="000000"/>
          <w:sz w:val="24"/>
          <w:szCs w:val="24"/>
          <w:lang w:eastAsia="fr-CA"/>
        </w:rPr>
        <w:t xml:space="preserve">Internée dans une institution spécialisée, elle n'a de cesse de chercher </w:t>
      </w:r>
      <w:r w:rsidR="00B36659" w:rsidRPr="00B36659">
        <w:rPr>
          <w:rFonts w:ascii="Times New Roman" w:eastAsia="Times New Roman" w:hAnsi="Times New Roman" w:cs="Times New Roman"/>
          <w:color w:val="000000"/>
          <w:sz w:val="24"/>
          <w:szCs w:val="24"/>
          <w:u w:val="single"/>
          <w:lang w:eastAsia="fr-CA"/>
        </w:rPr>
        <w:t xml:space="preserve">le cocon </w:t>
      </w:r>
      <w:r w:rsidR="00B36659" w:rsidRPr="003367AB">
        <w:rPr>
          <w:rFonts w:ascii="Times New Roman" w:eastAsia="Times New Roman" w:hAnsi="Times New Roman" w:cs="Times New Roman"/>
          <w:color w:val="000000"/>
          <w:sz w:val="24"/>
          <w:szCs w:val="24"/>
          <w:u w:val="single"/>
          <w:lang w:eastAsia="fr-CA"/>
        </w:rPr>
        <w:t>fétide de son enfance</w:t>
      </w:r>
      <w:r w:rsidR="00B36659" w:rsidRPr="00B36659">
        <w:rPr>
          <w:rFonts w:ascii="Times New Roman" w:eastAsia="Times New Roman" w:hAnsi="Times New Roman" w:cs="Times New Roman"/>
          <w:color w:val="000000"/>
          <w:sz w:val="24"/>
          <w:szCs w:val="24"/>
          <w:lang w:eastAsia="fr-CA"/>
        </w:rPr>
        <w:t xml:space="preserve"> passée à somnoler entre un</w:t>
      </w:r>
      <w:r w:rsidR="003367AB">
        <w:rPr>
          <w:rFonts w:ascii="Times New Roman" w:eastAsia="Times New Roman" w:hAnsi="Times New Roman" w:cs="Times New Roman"/>
          <w:color w:val="000000"/>
          <w:sz w:val="24"/>
          <w:szCs w:val="24"/>
          <w:lang w:eastAsia="fr-CA"/>
        </w:rPr>
        <w:t xml:space="preserve"> placard et le flanc de sa mère ».</w:t>
      </w:r>
    </w:p>
    <w:p w:rsidR="006544B6" w:rsidRDefault="005C007D" w:rsidP="000E0BA1">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1FC">
        <w:rPr>
          <w:rFonts w:ascii="Times New Roman" w:hAnsi="Times New Roman" w:cs="Times New Roman"/>
          <w:color w:val="000000" w:themeColor="text1"/>
          <w:sz w:val="24"/>
          <w:szCs w:val="24"/>
        </w:rPr>
        <w:t>_____________________________________________________________________</w:t>
      </w:r>
      <w:r w:rsidR="00AD5C1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BA1">
        <w:rPr>
          <w:rFonts w:ascii="Times New Roman" w:hAnsi="Times New Roman" w:cs="Times New Roman"/>
          <w:color w:val="000000" w:themeColor="text1"/>
          <w:sz w:val="24"/>
          <w:szCs w:val="24"/>
        </w:rPr>
        <w:t>_______________________________</w:t>
      </w:r>
    </w:p>
    <w:p w:rsidR="005C007D" w:rsidRPr="00CC249B" w:rsidRDefault="007636BD" w:rsidP="00CC249B">
      <w:pPr>
        <w:pStyle w:val="Paragraphedeliste"/>
        <w:numPr>
          <w:ilvl w:val="0"/>
          <w:numId w:val="1"/>
        </w:numPr>
        <w:spacing w:line="360" w:lineRule="auto"/>
        <w:jc w:val="both"/>
        <w:rPr>
          <w:rFonts w:ascii="Times New Roman" w:hAnsi="Times New Roman" w:cs="Times New Roman"/>
          <w:b/>
          <w:color w:val="000000" w:themeColor="text1"/>
          <w:sz w:val="24"/>
          <w:szCs w:val="24"/>
        </w:rPr>
      </w:pPr>
      <w:r w:rsidRPr="00CC249B">
        <w:rPr>
          <w:rFonts w:ascii="Times New Roman" w:hAnsi="Times New Roman" w:cs="Times New Roman"/>
          <w:b/>
          <w:color w:val="000000" w:themeColor="text1"/>
          <w:sz w:val="24"/>
          <w:szCs w:val="24"/>
        </w:rPr>
        <w:lastRenderedPageBreak/>
        <w:t>Réagir aux textes</w:t>
      </w:r>
    </w:p>
    <w:p w:rsidR="00FA6DB0" w:rsidRDefault="00F80B0D" w:rsidP="00F80B0D">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critiques littéraires ont généralement pour but d’inciter le lecteur à lire le roman critiqué ou de l’en dissuader. </w:t>
      </w:r>
    </w:p>
    <w:p w:rsidR="00F80B0D" w:rsidRPr="00E51025" w:rsidRDefault="00F80B0D" w:rsidP="00F80B0D">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À partir de vos goûts, de vos champs </w:t>
      </w:r>
      <w:r w:rsidR="00E51025">
        <w:rPr>
          <w:rFonts w:ascii="Times New Roman" w:hAnsi="Times New Roman" w:cs="Times New Roman"/>
          <w:color w:val="000000" w:themeColor="text1"/>
          <w:sz w:val="24"/>
          <w:szCs w:val="24"/>
        </w:rPr>
        <w:t>d’intérêt et des impressions suscitées par la lecture de la critique, dites si vous avez envie ou non de lire le roman</w:t>
      </w:r>
      <w:r w:rsidR="00E51025" w:rsidRPr="00E51025">
        <w:rPr>
          <w:rFonts w:ascii="Times New Roman" w:hAnsi="Times New Roman" w:cs="Times New Roman"/>
          <w:i/>
          <w:color w:val="000000" w:themeColor="text1"/>
          <w:sz w:val="24"/>
          <w:szCs w:val="24"/>
        </w:rPr>
        <w:t xml:space="preserve"> La ballade de Lila </w:t>
      </w:r>
      <w:proofErr w:type="gramStart"/>
      <w:r w:rsidR="00E51025" w:rsidRPr="00E51025">
        <w:rPr>
          <w:rFonts w:ascii="Times New Roman" w:hAnsi="Times New Roman" w:cs="Times New Roman"/>
          <w:i/>
          <w:color w:val="000000" w:themeColor="text1"/>
          <w:sz w:val="24"/>
          <w:szCs w:val="24"/>
        </w:rPr>
        <w:t>K.</w:t>
      </w:r>
      <w:r w:rsidR="00E51025">
        <w:rPr>
          <w:rFonts w:ascii="Times New Roman" w:hAnsi="Times New Roman" w:cs="Times New Roman"/>
          <w:color w:val="000000" w:themeColor="text1"/>
          <w:sz w:val="24"/>
          <w:szCs w:val="24"/>
        </w:rPr>
        <w:t>.</w:t>
      </w:r>
      <w:proofErr w:type="gramEnd"/>
      <w:r w:rsidR="00E51025">
        <w:rPr>
          <w:rFonts w:ascii="Times New Roman" w:hAnsi="Times New Roman" w:cs="Times New Roman"/>
          <w:color w:val="000000" w:themeColor="text1"/>
          <w:sz w:val="24"/>
          <w:szCs w:val="24"/>
        </w:rPr>
        <w:t xml:space="preserve"> </w:t>
      </w:r>
      <w:r w:rsidR="00E51025" w:rsidRPr="00E51025">
        <w:rPr>
          <w:rFonts w:ascii="Times New Roman" w:hAnsi="Times New Roman" w:cs="Times New Roman"/>
          <w:b/>
          <w:color w:val="000000" w:themeColor="text1"/>
          <w:sz w:val="24"/>
          <w:szCs w:val="24"/>
        </w:rPr>
        <w:t>Justifiez votre réaction</w:t>
      </w:r>
      <w:r w:rsidR="00E51025">
        <w:rPr>
          <w:rFonts w:ascii="Times New Roman" w:hAnsi="Times New Roman" w:cs="Times New Roman"/>
          <w:color w:val="000000" w:themeColor="text1"/>
          <w:sz w:val="24"/>
          <w:szCs w:val="24"/>
        </w:rPr>
        <w:t xml:space="preserve"> en vous appuyant sur des éléments issus du texte.</w:t>
      </w:r>
    </w:p>
    <w:p w:rsidR="002061FC" w:rsidRDefault="002061FC" w:rsidP="00F80B0D">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w:t>
      </w:r>
      <w:r w:rsidR="00E51025">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44B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4"/>
          <w:szCs w:val="24"/>
        </w:rPr>
        <w:t>_</w:t>
      </w:r>
    </w:p>
    <w:p w:rsidR="00A94099" w:rsidRPr="00502A1F" w:rsidRDefault="00A94099" w:rsidP="00A94099">
      <w:pPr>
        <w:pStyle w:val="Paragraphedeliste"/>
        <w:numPr>
          <w:ilvl w:val="0"/>
          <w:numId w:val="1"/>
        </w:numPr>
        <w:spacing w:line="360" w:lineRule="auto"/>
        <w:jc w:val="both"/>
        <w:rPr>
          <w:rFonts w:ascii="Times New Roman" w:hAnsi="Times New Roman" w:cs="Times New Roman"/>
          <w:b/>
          <w:color w:val="000000" w:themeColor="text1"/>
          <w:sz w:val="24"/>
          <w:szCs w:val="24"/>
        </w:rPr>
      </w:pPr>
      <w:r w:rsidRPr="00502A1F">
        <w:rPr>
          <w:rFonts w:ascii="Times New Roman" w:hAnsi="Times New Roman" w:cs="Times New Roman"/>
          <w:b/>
          <w:color w:val="000000" w:themeColor="text1"/>
          <w:sz w:val="24"/>
          <w:szCs w:val="24"/>
        </w:rPr>
        <w:lastRenderedPageBreak/>
        <w:t>Porter un jugement critique</w:t>
      </w:r>
    </w:p>
    <w:p w:rsidR="00A94099" w:rsidRDefault="00A94099" w:rsidP="00A94099">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critique que vous avez lue vous a permis de découvrir un roman de la francophonie et de vous forger une opinion sur son contenu. Vous formulerez maintenant un jugement sur celle-ci. </w:t>
      </w:r>
    </w:p>
    <w:p w:rsidR="00A94099" w:rsidRDefault="00A94099" w:rsidP="00A94099">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un court texte, </w:t>
      </w:r>
      <w:r w:rsidRPr="007D7480">
        <w:rPr>
          <w:rFonts w:ascii="Times New Roman" w:hAnsi="Times New Roman" w:cs="Times New Roman"/>
          <w:b/>
          <w:color w:val="000000" w:themeColor="text1"/>
          <w:sz w:val="24"/>
          <w:szCs w:val="24"/>
        </w:rPr>
        <w:t>présentez votre jugement</w:t>
      </w:r>
      <w:r>
        <w:rPr>
          <w:rFonts w:ascii="Times New Roman" w:hAnsi="Times New Roman" w:cs="Times New Roman"/>
          <w:color w:val="000000" w:themeColor="text1"/>
          <w:sz w:val="24"/>
          <w:szCs w:val="24"/>
        </w:rPr>
        <w:t xml:space="preserve"> et </w:t>
      </w:r>
      <w:r w:rsidRPr="007D7480">
        <w:rPr>
          <w:rFonts w:ascii="Times New Roman" w:hAnsi="Times New Roman" w:cs="Times New Roman"/>
          <w:b/>
          <w:color w:val="000000" w:themeColor="text1"/>
          <w:sz w:val="24"/>
          <w:szCs w:val="24"/>
        </w:rPr>
        <w:t>justifiez-le</w:t>
      </w:r>
      <w:r>
        <w:rPr>
          <w:rFonts w:ascii="Times New Roman" w:hAnsi="Times New Roman" w:cs="Times New Roman"/>
          <w:color w:val="000000" w:themeColor="text1"/>
          <w:sz w:val="24"/>
          <w:szCs w:val="24"/>
        </w:rPr>
        <w:t xml:space="preserve"> en vous appuyant sur au moins deux des critères suivants et sur des exemples issus de la critique : </w:t>
      </w:r>
    </w:p>
    <w:p w:rsidR="00A94099" w:rsidRPr="00C443A2" w:rsidRDefault="00A94099" w:rsidP="00A94099">
      <w:pPr>
        <w:pStyle w:val="Paragraphedeliste"/>
        <w:spacing w:line="360" w:lineRule="auto"/>
        <w:jc w:val="both"/>
        <w:rPr>
          <w:rFonts w:ascii="Times New Roman" w:hAnsi="Times New Roman" w:cs="Times New Roman"/>
          <w:color w:val="000000" w:themeColor="text1"/>
          <w:sz w:val="24"/>
          <w:szCs w:val="24"/>
        </w:rPr>
      </w:pP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du résumé du roman</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Pertinence des extraits présentés</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Clarté du point de vue exprimé</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des arguments</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Efficacité des procédées utilisés</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Originalité du traitement du sujet</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 l’écriture</w:t>
      </w:r>
    </w:p>
    <w:p w:rsidR="00A94099" w:rsidRPr="00C443A2" w:rsidRDefault="00A94099" w:rsidP="00A94099">
      <w:pPr>
        <w:pStyle w:val="Paragraphedeliste"/>
        <w:numPr>
          <w:ilvl w:val="0"/>
          <w:numId w:val="6"/>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Autre</w:t>
      </w:r>
    </w:p>
    <w:p w:rsidR="00A62629" w:rsidRPr="00AC309B" w:rsidRDefault="00A94099" w:rsidP="00AC309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BC">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w:t>
      </w:r>
      <w:r w:rsidR="00BC4DBC">
        <w:rPr>
          <w:rFonts w:ascii="Times New Roman" w:hAnsi="Times New Roman" w:cs="Times New Roman"/>
          <w:color w:val="000000" w:themeColor="text1"/>
          <w:sz w:val="24"/>
          <w:szCs w:val="24"/>
        </w:rPr>
        <w:t>_____</w:t>
      </w:r>
      <w:r w:rsidR="00376FC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w:t>
      </w:r>
      <w:r w:rsidR="00376FCD">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BC">
        <w:rPr>
          <w:rFonts w:ascii="Times New Roman" w:hAnsi="Times New Roman" w:cs="Times New Roman"/>
          <w:color w:val="000000" w:themeColor="text1"/>
          <w:sz w:val="24"/>
          <w:szCs w:val="24"/>
        </w:rPr>
        <w:t xml:space="preserve">__                               </w:t>
      </w:r>
      <w:bookmarkStart w:id="0" w:name="_GoBack"/>
      <w:bookmarkEnd w:id="0"/>
    </w:p>
    <w:sectPr w:rsidR="00A62629" w:rsidRPr="00AC309B" w:rsidSect="005F2168">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7E" w:rsidRDefault="000E7D7E" w:rsidP="007E3584">
      <w:pPr>
        <w:spacing w:after="0" w:line="240" w:lineRule="auto"/>
      </w:pPr>
      <w:r>
        <w:separator/>
      </w:r>
    </w:p>
  </w:endnote>
  <w:endnote w:type="continuationSeparator" w:id="0">
    <w:p w:rsidR="000E7D7E" w:rsidRDefault="000E7D7E" w:rsidP="007E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8" w:rsidRDefault="005F2168">
    <w:pPr>
      <w:pStyle w:val="Pieddepage"/>
    </w:pPr>
    <w:r>
      <w:t xml:space="preserve">FRA-5203_La ballade de Lila K. </w:t>
    </w:r>
    <w:r>
      <w:tab/>
      <w:t>Claudine Rousseau. Décembre 2016</w:t>
    </w:r>
  </w:p>
  <w:p w:rsidR="005F2168" w:rsidRDefault="005F21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7E" w:rsidRDefault="000E7D7E" w:rsidP="007E3584">
      <w:pPr>
        <w:spacing w:after="0" w:line="240" w:lineRule="auto"/>
      </w:pPr>
      <w:r>
        <w:separator/>
      </w:r>
    </w:p>
  </w:footnote>
  <w:footnote w:type="continuationSeparator" w:id="0">
    <w:p w:rsidR="000E7D7E" w:rsidRDefault="000E7D7E" w:rsidP="007E3584">
      <w:pPr>
        <w:spacing w:after="0" w:line="240" w:lineRule="auto"/>
      </w:pPr>
      <w:r>
        <w:continuationSeparator/>
      </w:r>
    </w:p>
  </w:footnote>
  <w:footnote w:id="1">
    <w:p w:rsidR="00F009C4" w:rsidRDefault="00F009C4">
      <w:pPr>
        <w:pStyle w:val="Notedebasdepage"/>
      </w:pPr>
      <w:r>
        <w:rPr>
          <w:rStyle w:val="Appelnotedebasdep"/>
        </w:rPr>
        <w:footnoteRef/>
      </w:r>
      <w:r>
        <w:t xml:space="preserve"> Œuvre qui décrit le monde tel qu’il pourrait être dans un futur proche </w:t>
      </w:r>
    </w:p>
  </w:footnote>
  <w:footnote w:id="2">
    <w:p w:rsidR="00581710" w:rsidRDefault="00581710">
      <w:pPr>
        <w:pStyle w:val="Notedebasdepage"/>
      </w:pPr>
      <w:r>
        <w:rPr>
          <w:rStyle w:val="Appelnotedebasdep"/>
        </w:rPr>
        <w:footnoteRef/>
      </w:r>
      <w:r>
        <w:t xml:space="preserve"> Du latin : </w:t>
      </w:r>
      <w:r w:rsidR="00561EE1">
        <w:t>« </w:t>
      </w:r>
      <w:r>
        <w:t>à l’</w:t>
      </w:r>
      <w:r w:rsidR="00561EE1">
        <w:t>intérieur des murs »</w:t>
      </w:r>
    </w:p>
  </w:footnote>
  <w:footnote w:id="3">
    <w:p w:rsidR="00E107CA" w:rsidRDefault="00E107CA">
      <w:pPr>
        <w:pStyle w:val="Notedebasdepage"/>
      </w:pPr>
      <w:r>
        <w:rPr>
          <w:rStyle w:val="Appelnotedebasdep"/>
        </w:rPr>
        <w:footnoteRef/>
      </w:r>
      <w:r>
        <w:t xml:space="preserve"> Calme, détachement</w:t>
      </w:r>
    </w:p>
  </w:footnote>
  <w:footnote w:id="4">
    <w:p w:rsidR="007E3584" w:rsidRDefault="007E3584">
      <w:pPr>
        <w:pStyle w:val="Notedebasdepage"/>
      </w:pPr>
      <w:r>
        <w:rPr>
          <w:rStyle w:val="Appelnotedebasdep"/>
        </w:rPr>
        <w:footnoteRef/>
      </w:r>
      <w:r>
        <w:t xml:space="preserve"> Tablette électronique </w:t>
      </w:r>
    </w:p>
  </w:footnote>
  <w:footnote w:id="5">
    <w:p w:rsidR="00550130" w:rsidRDefault="00550130">
      <w:pPr>
        <w:pStyle w:val="Notedebasdepage"/>
      </w:pPr>
      <w:r>
        <w:rPr>
          <w:rStyle w:val="Appelnotedebasdep"/>
        </w:rPr>
        <w:footnoteRef/>
      </w:r>
      <w:r>
        <w:t xml:space="preserve"> Eugénique : science qui étudie et met en œuvre </w:t>
      </w:r>
      <w:r w:rsidR="00647A21">
        <w:t xml:space="preserve">les moyens d’améliorer l’espèce humaine en se basant sur la génétique </w:t>
      </w:r>
    </w:p>
  </w:footnote>
  <w:footnote w:id="6">
    <w:p w:rsidR="008D09E0" w:rsidRDefault="008D09E0" w:rsidP="008D09E0">
      <w:pPr>
        <w:pStyle w:val="Notedebasdepage"/>
        <w:tabs>
          <w:tab w:val="left" w:pos="870"/>
        </w:tabs>
      </w:pPr>
      <w:r>
        <w:rPr>
          <w:rStyle w:val="Appelnotedebasdep"/>
        </w:rPr>
        <w:footnoteRef/>
      </w:r>
      <w:r>
        <w:t xml:space="preserve"> Vaste monde, univers </w:t>
      </w:r>
    </w:p>
  </w:footnote>
  <w:footnote w:id="7">
    <w:p w:rsidR="00801853" w:rsidRDefault="00801853">
      <w:pPr>
        <w:pStyle w:val="Notedebasdepage"/>
      </w:pPr>
      <w:r>
        <w:rPr>
          <w:rStyle w:val="Appelnotedebasdep"/>
        </w:rPr>
        <w:footnoteRef/>
      </w:r>
      <w:r>
        <w:t xml:space="preserve"> </w:t>
      </w:r>
      <w:r w:rsidR="00F768B5">
        <w:t xml:space="preserve">Lamentation, complainte (exprime le chagrin)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FBB"/>
    <w:multiLevelType w:val="hybridMultilevel"/>
    <w:tmpl w:val="8E18C4CE"/>
    <w:lvl w:ilvl="0" w:tplc="D50A6894">
      <w:start w:val="5"/>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7A3AB5"/>
    <w:multiLevelType w:val="hybridMultilevel"/>
    <w:tmpl w:val="7BD0552C"/>
    <w:lvl w:ilvl="0" w:tplc="3BEEA304">
      <w:start w:val="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3947A4"/>
    <w:multiLevelType w:val="hybridMultilevel"/>
    <w:tmpl w:val="52DC2B6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58894FE0"/>
    <w:multiLevelType w:val="hybridMultilevel"/>
    <w:tmpl w:val="72A496AA"/>
    <w:lvl w:ilvl="0" w:tplc="E7E033CC">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F700A4D"/>
    <w:multiLevelType w:val="hybridMultilevel"/>
    <w:tmpl w:val="BE58A8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0BB06CE"/>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55B69E6"/>
    <w:multiLevelType w:val="hybridMultilevel"/>
    <w:tmpl w:val="DF6A734A"/>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80C23B6"/>
    <w:multiLevelType w:val="hybridMultilevel"/>
    <w:tmpl w:val="8846466A"/>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D1"/>
    <w:rsid w:val="00051373"/>
    <w:rsid w:val="00057F3A"/>
    <w:rsid w:val="00063E36"/>
    <w:rsid w:val="000904CA"/>
    <w:rsid w:val="000E0BA1"/>
    <w:rsid w:val="000E7D7E"/>
    <w:rsid w:val="00143770"/>
    <w:rsid w:val="00156143"/>
    <w:rsid w:val="00166464"/>
    <w:rsid w:val="00172D45"/>
    <w:rsid w:val="001B35F1"/>
    <w:rsid w:val="001C4216"/>
    <w:rsid w:val="001E55F7"/>
    <w:rsid w:val="001E762C"/>
    <w:rsid w:val="001F726C"/>
    <w:rsid w:val="002061FC"/>
    <w:rsid w:val="002810AC"/>
    <w:rsid w:val="002933BC"/>
    <w:rsid w:val="002D0977"/>
    <w:rsid w:val="002F4FF4"/>
    <w:rsid w:val="00304C2F"/>
    <w:rsid w:val="003367AB"/>
    <w:rsid w:val="003408E8"/>
    <w:rsid w:val="00354190"/>
    <w:rsid w:val="0037196C"/>
    <w:rsid w:val="00376FCD"/>
    <w:rsid w:val="003846C2"/>
    <w:rsid w:val="0044085A"/>
    <w:rsid w:val="00462912"/>
    <w:rsid w:val="004D2ADD"/>
    <w:rsid w:val="00512247"/>
    <w:rsid w:val="00536F9A"/>
    <w:rsid w:val="00550130"/>
    <w:rsid w:val="00561EE1"/>
    <w:rsid w:val="00581710"/>
    <w:rsid w:val="005867C0"/>
    <w:rsid w:val="005947ED"/>
    <w:rsid w:val="005A5A94"/>
    <w:rsid w:val="005C007D"/>
    <w:rsid w:val="005F2168"/>
    <w:rsid w:val="005F4A7E"/>
    <w:rsid w:val="00601D7E"/>
    <w:rsid w:val="00643D1C"/>
    <w:rsid w:val="00647A21"/>
    <w:rsid w:val="006544B6"/>
    <w:rsid w:val="006B3BE1"/>
    <w:rsid w:val="006C10F0"/>
    <w:rsid w:val="006D3396"/>
    <w:rsid w:val="006F3A28"/>
    <w:rsid w:val="007217C2"/>
    <w:rsid w:val="0074523A"/>
    <w:rsid w:val="00750B65"/>
    <w:rsid w:val="007636BD"/>
    <w:rsid w:val="00785244"/>
    <w:rsid w:val="007B46D1"/>
    <w:rsid w:val="007C42B5"/>
    <w:rsid w:val="007D2F18"/>
    <w:rsid w:val="007D7B4F"/>
    <w:rsid w:val="007E3584"/>
    <w:rsid w:val="007E5DEE"/>
    <w:rsid w:val="00801853"/>
    <w:rsid w:val="00836756"/>
    <w:rsid w:val="00857735"/>
    <w:rsid w:val="00866D02"/>
    <w:rsid w:val="008862BC"/>
    <w:rsid w:val="008970FF"/>
    <w:rsid w:val="008A4D69"/>
    <w:rsid w:val="008D05EA"/>
    <w:rsid w:val="008D09E0"/>
    <w:rsid w:val="008D207A"/>
    <w:rsid w:val="008F09A6"/>
    <w:rsid w:val="0092579E"/>
    <w:rsid w:val="0094172A"/>
    <w:rsid w:val="00955CCD"/>
    <w:rsid w:val="00962C07"/>
    <w:rsid w:val="009B080A"/>
    <w:rsid w:val="009D4C56"/>
    <w:rsid w:val="009E2F24"/>
    <w:rsid w:val="009F321D"/>
    <w:rsid w:val="00A07236"/>
    <w:rsid w:val="00A62629"/>
    <w:rsid w:val="00A84E43"/>
    <w:rsid w:val="00A94099"/>
    <w:rsid w:val="00AC309B"/>
    <w:rsid w:val="00AD5C19"/>
    <w:rsid w:val="00AE3801"/>
    <w:rsid w:val="00B36659"/>
    <w:rsid w:val="00B65054"/>
    <w:rsid w:val="00B67DC7"/>
    <w:rsid w:val="00B83010"/>
    <w:rsid w:val="00BA6DAB"/>
    <w:rsid w:val="00BC3ED9"/>
    <w:rsid w:val="00BC4DBC"/>
    <w:rsid w:val="00BD124C"/>
    <w:rsid w:val="00C752B7"/>
    <w:rsid w:val="00CB1BAB"/>
    <w:rsid w:val="00CC249B"/>
    <w:rsid w:val="00CD51E9"/>
    <w:rsid w:val="00CE591F"/>
    <w:rsid w:val="00D12D0C"/>
    <w:rsid w:val="00D423F7"/>
    <w:rsid w:val="00D46AD6"/>
    <w:rsid w:val="00DA2E61"/>
    <w:rsid w:val="00DA3B73"/>
    <w:rsid w:val="00DA608C"/>
    <w:rsid w:val="00DC4080"/>
    <w:rsid w:val="00DE227B"/>
    <w:rsid w:val="00E107CA"/>
    <w:rsid w:val="00E51025"/>
    <w:rsid w:val="00E77BD6"/>
    <w:rsid w:val="00EB01E0"/>
    <w:rsid w:val="00EF78E2"/>
    <w:rsid w:val="00F009C4"/>
    <w:rsid w:val="00F14068"/>
    <w:rsid w:val="00F17183"/>
    <w:rsid w:val="00F23025"/>
    <w:rsid w:val="00F62B3C"/>
    <w:rsid w:val="00F75534"/>
    <w:rsid w:val="00F768B5"/>
    <w:rsid w:val="00F80B0D"/>
    <w:rsid w:val="00FA0CF2"/>
    <w:rsid w:val="00FA6DB0"/>
    <w:rsid w:val="00FC1D8C"/>
    <w:rsid w:val="00FE2766"/>
    <w:rsid w:val="00FE6A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D6A8"/>
  <w15:docId w15:val="{1ADE4538-64ED-45E4-B2F8-C8651CE6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46D1"/>
    <w:rPr>
      <w:color w:val="0000FF" w:themeColor="hyperlink"/>
      <w:u w:val="single"/>
    </w:rPr>
  </w:style>
  <w:style w:type="paragraph" w:styleId="Paragraphedeliste">
    <w:name w:val="List Paragraph"/>
    <w:basedOn w:val="Normal"/>
    <w:uiPriority w:val="34"/>
    <w:qFormat/>
    <w:rsid w:val="006F3A28"/>
    <w:pPr>
      <w:ind w:left="720"/>
      <w:contextualSpacing/>
    </w:pPr>
  </w:style>
  <w:style w:type="paragraph" w:styleId="Notedebasdepage">
    <w:name w:val="footnote text"/>
    <w:basedOn w:val="Normal"/>
    <w:link w:val="NotedebasdepageCar"/>
    <w:uiPriority w:val="99"/>
    <w:semiHidden/>
    <w:unhideWhenUsed/>
    <w:rsid w:val="007E35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3584"/>
    <w:rPr>
      <w:sz w:val="20"/>
      <w:szCs w:val="20"/>
    </w:rPr>
  </w:style>
  <w:style w:type="character" w:styleId="Appelnotedebasdep">
    <w:name w:val="footnote reference"/>
    <w:basedOn w:val="Policepardfaut"/>
    <w:uiPriority w:val="99"/>
    <w:semiHidden/>
    <w:unhideWhenUsed/>
    <w:rsid w:val="007E3584"/>
    <w:rPr>
      <w:vertAlign w:val="superscript"/>
    </w:rPr>
  </w:style>
  <w:style w:type="table" w:customStyle="1" w:styleId="TableNormal">
    <w:name w:val="Table Normal"/>
    <w:rsid w:val="005F21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5F2168"/>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5F2168"/>
    <w:pPr>
      <w:tabs>
        <w:tab w:val="center" w:pos="4703"/>
        <w:tab w:val="right" w:pos="9406"/>
      </w:tabs>
      <w:spacing w:after="0" w:line="240" w:lineRule="auto"/>
    </w:pPr>
  </w:style>
  <w:style w:type="character" w:customStyle="1" w:styleId="En-tteCar">
    <w:name w:val="En-tête Car"/>
    <w:basedOn w:val="Policepardfaut"/>
    <w:link w:val="En-tte"/>
    <w:uiPriority w:val="99"/>
    <w:rsid w:val="005F2168"/>
  </w:style>
  <w:style w:type="paragraph" w:styleId="Pieddepage">
    <w:name w:val="footer"/>
    <w:basedOn w:val="Normal"/>
    <w:link w:val="PieddepageCar"/>
    <w:uiPriority w:val="99"/>
    <w:unhideWhenUsed/>
    <w:rsid w:val="005F216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F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3505">
      <w:bodyDiv w:val="1"/>
      <w:marLeft w:val="0"/>
      <w:marRight w:val="0"/>
      <w:marTop w:val="0"/>
      <w:marBottom w:val="0"/>
      <w:divBdr>
        <w:top w:val="none" w:sz="0" w:space="0" w:color="auto"/>
        <w:left w:val="none" w:sz="0" w:space="0" w:color="auto"/>
        <w:bottom w:val="none" w:sz="0" w:space="0" w:color="auto"/>
        <w:right w:val="none" w:sz="0" w:space="0" w:color="auto"/>
      </w:divBdr>
    </w:div>
    <w:div w:id="14185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7D9D-9784-4E17-8D0E-3C65BB21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2680</Words>
  <Characters>14746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Goulet, Mylaine</cp:lastModifiedBy>
  <cp:revision>57</cp:revision>
  <dcterms:created xsi:type="dcterms:W3CDTF">2016-11-23T16:34:00Z</dcterms:created>
  <dcterms:modified xsi:type="dcterms:W3CDTF">2017-01-11T14:00:00Z</dcterms:modified>
</cp:coreProperties>
</file>