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auto"/>
        </w:rPr>
        <w:alias w:val="Nom du C.V."/>
        <w:tag w:val="Nom du C.V."/>
        <w:id w:val="986285798"/>
        <w:placeholder>
          <w:docPart w:val="6441112B54AC47AEB5FEB7EF23B12A46"/>
        </w:placeholder>
        <w:docPartList>
          <w:docPartGallery w:val="Quick Parts"/>
          <w:docPartCategory w:val=" Nom du C.V."/>
        </w:docPartList>
      </w:sdtPr>
      <w:sdtEndPr>
        <w:rPr>
          <w:color w:val="404040" w:themeColor="text1" w:themeTint="BF"/>
        </w:rPr>
      </w:sdtEndPr>
      <w:sdtContent>
        <w:p w:rsidR="00BC35CC" w:rsidRDefault="00BC35CC" w:rsidP="00BC35CC">
          <w:pPr>
            <w:pStyle w:val="Sansinterligne"/>
            <w:jc w:val="both"/>
          </w:pPr>
          <w:r>
            <w:rPr>
              <w:noProof/>
            </w:rPr>
            <w:drawing>
              <wp:anchor distT="0" distB="0" distL="114300" distR="114300" simplePos="0" relativeHeight="251670528" behindDoc="0" locked="0" layoutInCell="1" allowOverlap="1" wp14:anchorId="434FD47C" wp14:editId="689783D1">
                <wp:simplePos x="0" y="0"/>
                <wp:positionH relativeFrom="column">
                  <wp:posOffset>-514350</wp:posOffset>
                </wp:positionH>
                <wp:positionV relativeFrom="paragraph">
                  <wp:posOffset>-112395</wp:posOffset>
                </wp:positionV>
                <wp:extent cx="3001010" cy="8572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smi.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010" cy="8572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548640" distL="114300" distR="114300" simplePos="0" relativeHeight="251667456" behindDoc="0" locked="0" layoutInCell="1" allowOverlap="1" wp14:anchorId="17A8E2E9" wp14:editId="4515D365">
                    <wp:simplePos x="0" y="0"/>
                    <wp:positionH relativeFrom="margin">
                      <wp:posOffset>-95250</wp:posOffset>
                    </wp:positionH>
                    <wp:positionV relativeFrom="margin">
                      <wp:posOffset>1028700</wp:posOffset>
                    </wp:positionV>
                    <wp:extent cx="6400800" cy="1303020"/>
                    <wp:effectExtent l="0" t="0" r="0" b="635"/>
                    <wp:wrapTopAndBottom/>
                    <wp:docPr id="8" name="Rectangle 8"/>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10">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8" o:spid="_x0000_s1026" style="position:absolute;margin-left:-7.5pt;margin-top:81pt;width:7in;height:102.6pt;z-index:251667456;visibility:visible;mso-wrap-style:square;mso-width-percent:1000;mso-height-percent:150;mso-wrap-distance-left:9pt;mso-wrap-distance-top:0;mso-wrap-distance-right:9pt;mso-wrap-distance-bottom:43.2pt;mso-position-horizontal:absolute;mso-position-horizontal-relative:margin;mso-position-vertical:absolute;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" stroked="f" strokeweight="2pt">
                    <v:fill r:id="rId11" o:title="" recolor="t" rotate="t" type="tile"/>
                    <v:imagedata recolortarget="white [3057]"/>
                    <w10:wrap type="topAndBottom" anchorx="margin" anchory="margin"/>
                  </v:rect>
                </w:pict>
              </mc:Fallback>
            </mc:AlternateContent>
          </w:r>
        </w:p>
      </w:sdtContent>
    </w:sdt>
    <w:p w:rsidR="00BC35CC" w:rsidRDefault="00BC35CC" w:rsidP="00BC35CC">
      <w:pPr>
        <w:pStyle w:val="Paragraphedeliste"/>
        <w:ind w:left="180"/>
        <w:rPr>
          <w:rFonts w:ascii="Rockwell Condensed" w:hAnsi="Rockwell Condensed"/>
          <w:sz w:val="72"/>
          <w:szCs w:val="72"/>
        </w:rPr>
      </w:pPr>
    </w:p>
    <w:p w:rsidR="00BC35CC" w:rsidRDefault="00BC35CC" w:rsidP="00BC35CC">
      <w:pPr>
        <w:pStyle w:val="Paragraphedeliste"/>
        <w:ind w:left="180"/>
        <w:rPr>
          <w:rFonts w:ascii="Rockwell Condensed" w:hAnsi="Rockwell Condensed"/>
          <w:sz w:val="72"/>
          <w:szCs w:val="72"/>
        </w:rPr>
      </w:pPr>
      <w:r>
        <w:rPr>
          <w:noProof/>
        </w:rPr>
        <mc:AlternateContent>
          <mc:Choice Requires="wps">
            <w:drawing>
              <wp:anchor distT="0" distB="274320" distL="457200" distR="457200" simplePos="0" relativeHeight="251669504" behindDoc="0" locked="0" layoutInCell="1" allowOverlap="1" wp14:anchorId="32B9269E" wp14:editId="040B498D">
                <wp:simplePos x="0" y="0"/>
                <wp:positionH relativeFrom="margin">
                  <wp:posOffset>1618615</wp:posOffset>
                </wp:positionH>
                <wp:positionV relativeFrom="margin">
                  <wp:posOffset>1997710</wp:posOffset>
                </wp:positionV>
                <wp:extent cx="2219325" cy="866775"/>
                <wp:effectExtent l="19050" t="19050" r="47625" b="47625"/>
                <wp:wrapTopAndBottom/>
                <wp:docPr id="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19325" cy="866775"/>
                        </a:xfrm>
                        <a:prstGeom prst="rect">
                          <a:avLst/>
                        </a:prstGeom>
                        <a:solidFill>
                          <a:schemeClr val="tx1"/>
                        </a:solidFill>
                        <a:ln w="57150" cmpd="thinThick">
                          <a:solidFill>
                            <a:schemeClr val="tx1"/>
                          </a:solidFill>
                          <a:miter lim="800000"/>
                        </a:ln>
                      </wps:spPr>
                      <wps:txbx>
                        <w:txbxContent>
                          <w:p w:rsidR="00BC35CC" w:rsidRPr="00FD0C22" w:rsidRDefault="00BC35CC" w:rsidP="00BC35CC">
                            <w:pPr>
                              <w:pStyle w:val="Nom"/>
                              <w:rPr>
                                <w:sz w:val="56"/>
                                <w:szCs w:val="56"/>
                              </w:rPr>
                            </w:pPr>
                            <w:r w:rsidRPr="00FD0C22">
                              <w:rPr>
                                <w:sz w:val="56"/>
                                <w:szCs w:val="56"/>
                              </w:rPr>
                              <w:t>FRA-4102</w:t>
                            </w:r>
                          </w:p>
                        </w:txbxContent>
                      </wps:txbx>
                      <wps:bodyPr vert="horz" wrap="square" lIns="182880" tIns="91440" rIns="18288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127.45pt;margin-top:157.3pt;width:174.75pt;height:68.25pt;z-index:251669504;visibility:visible;mso-wrap-style:square;mso-width-percent:0;mso-height-percent:0;mso-wrap-distance-left:36pt;mso-wrap-distance-top:0;mso-wrap-distance-right:36pt;mso-wrap-distance-bottom:21.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" fillcolor="black [3213]" strokecolor="black [3213]" strokeweight="4.5pt">
                <v:stroke linestyle="thinThick"/>
                <v:path arrowok="t"/>
                <o:lock v:ext="edit" grouping="t"/>
                <v:textbox inset="14.4pt,7.2pt,14.4pt">
                  <w:txbxContent>
                    <w:p w:rsidR="00BC35CC" w:rsidRPr="00FD0C22" w:rsidRDefault="00BC35CC" w:rsidP="00BC35CC">
                      <w:pPr>
                        <w:pStyle w:val="Nom"/>
                        <w:rPr>
                          <w:sz w:val="56"/>
                          <w:szCs w:val="56"/>
                        </w:rPr>
                      </w:pPr>
                      <w:r w:rsidRPr="00FD0C22">
                        <w:rPr>
                          <w:sz w:val="56"/>
                          <w:szCs w:val="56"/>
                        </w:rPr>
                        <w:t>FRA-4102</w:t>
                      </w:r>
                    </w:p>
                  </w:txbxContent>
                </v:textbox>
                <w10:wrap type="topAndBottom" anchorx="margin" anchory="margin"/>
              </v:rect>
            </w:pict>
          </mc:Fallback>
        </mc:AlternateContent>
      </w:r>
    </w:p>
    <w:p w:rsidR="00BC35CC" w:rsidRDefault="00BC35CC" w:rsidP="00BC35CC">
      <w:pPr>
        <w:pStyle w:val="Paragraphedeliste"/>
        <w:ind w:left="180"/>
        <w:rPr>
          <w:rFonts w:ascii="Rockwell Condensed" w:hAnsi="Rockwell Condensed"/>
          <w:sz w:val="72"/>
          <w:szCs w:val="72"/>
        </w:rPr>
      </w:pPr>
    </w:p>
    <w:p w:rsidR="00BC35CC" w:rsidRPr="00FD0C22" w:rsidRDefault="00BC35CC" w:rsidP="00BC35CC">
      <w:pPr>
        <w:pStyle w:val="Paragraphedeliste"/>
        <w:ind w:left="180"/>
        <w:jc w:val="center"/>
        <w:rPr>
          <w:rFonts w:ascii="Rockwell Condensed" w:hAnsi="Rockwell Condensed"/>
          <w:sz w:val="72"/>
          <w:szCs w:val="72"/>
        </w:rPr>
      </w:pPr>
      <w:r w:rsidRPr="00FD0C22">
        <w:rPr>
          <w:rFonts w:ascii="Rockwell Condensed" w:hAnsi="Rockwell Condensed"/>
          <w:sz w:val="72"/>
          <w:szCs w:val="72"/>
        </w:rPr>
        <w:t>Modèle de texte narratif</w:t>
      </w:r>
    </w:p>
    <w:p w:rsidR="00BC35CC" w:rsidRDefault="00BC35CC" w:rsidP="00BC35CC">
      <w:pPr>
        <w:pStyle w:val="Paragraphedeliste"/>
        <w:ind w:left="180"/>
        <w:jc w:val="center"/>
        <w:rPr>
          <w:rFonts w:ascii="Rockwell Condensed" w:hAnsi="Rockwell Condensed"/>
          <w:sz w:val="72"/>
          <w:szCs w:val="72"/>
        </w:rPr>
      </w:pPr>
      <w:r w:rsidRPr="00FD0C22">
        <w:rPr>
          <w:rFonts w:ascii="Rockwell Condensed" w:hAnsi="Rockwell Condensed"/>
          <w:sz w:val="72"/>
          <w:szCs w:val="72"/>
        </w:rPr>
        <w:t>à saveur historique</w:t>
      </w:r>
    </w:p>
    <w:p w:rsidR="00BC35CC" w:rsidRDefault="00BC35CC" w:rsidP="00BC35CC">
      <w:pPr>
        <w:pStyle w:val="Paragraphedeliste"/>
        <w:ind w:left="180"/>
        <w:rPr>
          <w:rFonts w:ascii="Rockwell Condensed" w:hAnsi="Rockwell Condensed"/>
          <w:sz w:val="72"/>
          <w:szCs w:val="72"/>
        </w:rPr>
      </w:pPr>
    </w:p>
    <w:p w:rsidR="00BC35CC" w:rsidRPr="00FD0C22" w:rsidRDefault="00BC35CC" w:rsidP="00BC35CC">
      <w:pPr>
        <w:pStyle w:val="Paragraphedeliste"/>
        <w:ind w:left="180"/>
        <w:jc w:val="center"/>
        <w:rPr>
          <w:rFonts w:ascii="Rockwell Condensed" w:hAnsi="Rockwell Condensed"/>
          <w:sz w:val="32"/>
          <w:szCs w:val="32"/>
        </w:rPr>
      </w:pPr>
      <w:r w:rsidRPr="00FD0C22">
        <w:rPr>
          <w:rFonts w:ascii="Rockwell Condensed" w:hAnsi="Rockwell Condensed"/>
          <w:sz w:val="32"/>
          <w:szCs w:val="32"/>
        </w:rPr>
        <w:t>Patrick Dubois, enseignant CMST</w:t>
      </w: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r w:rsidRPr="00FD0C22">
        <w:rPr>
          <w:rFonts w:ascii="Rockwell Condensed" w:hAnsi="Rockwell Condensed"/>
          <w:noProof/>
          <w:sz w:val="32"/>
          <w:szCs w:val="32"/>
        </w:rPr>
        <w:drawing>
          <wp:anchor distT="0" distB="0" distL="114300" distR="114300" simplePos="0" relativeHeight="251671552" behindDoc="0" locked="0" layoutInCell="1" allowOverlap="1" wp14:anchorId="753D68ED" wp14:editId="4FEF47BB">
            <wp:simplePos x="0" y="0"/>
            <wp:positionH relativeFrom="column">
              <wp:posOffset>4219575</wp:posOffset>
            </wp:positionH>
            <wp:positionV relativeFrom="paragraph">
              <wp:posOffset>188595</wp:posOffset>
            </wp:positionV>
            <wp:extent cx="1752600" cy="61341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by-nc-sa-300x105.png"/>
                    <pic:cNvPicPr/>
                  </pic:nvPicPr>
                  <pic:blipFill>
                    <a:blip r:embed="rId12">
                      <a:extLst>
                        <a:ext uri="{28A0092B-C50C-407E-A947-70E740481C1C}">
                          <a14:useLocalDpi xmlns:a14="http://schemas.microsoft.com/office/drawing/2010/main" val="0"/>
                        </a:ext>
                      </a:extLst>
                    </a:blip>
                    <a:stretch>
                      <a:fillRect/>
                    </a:stretch>
                  </pic:blipFill>
                  <pic:spPr>
                    <a:xfrm>
                      <a:off x="0" y="0"/>
                      <a:ext cx="1752600" cy="613410"/>
                    </a:xfrm>
                    <a:prstGeom prst="rect">
                      <a:avLst/>
                    </a:prstGeom>
                  </pic:spPr>
                </pic:pic>
              </a:graphicData>
            </a:graphic>
            <wp14:sizeRelH relativeFrom="page">
              <wp14:pctWidth>0</wp14:pctWidth>
            </wp14:sizeRelH>
            <wp14:sizeRelV relativeFrom="page">
              <wp14:pctHeight>0</wp14:pctHeight>
            </wp14:sizeRelV>
          </wp:anchor>
        </w:drawing>
      </w: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BC35CC" w:rsidRDefault="005559C2"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r w:rsidRPr="005559C2">
        <w:rPr>
          <w:rFonts w:ascii="inherit" w:eastAsia="Times New Roman" w:hAnsi="inherit" w:cs="Arial"/>
          <w:b/>
          <w:bCs/>
          <w:sz w:val="36"/>
          <w:szCs w:val="36"/>
          <w:u w:val="single"/>
          <w:bdr w:val="none" w:sz="0" w:space="0" w:color="auto" w:frame="1"/>
          <w:lang w:eastAsia="fr-CA"/>
        </w:rPr>
        <w:lastRenderedPageBreak/>
        <w:t>Mise en contexte historique</w:t>
      </w:r>
    </w:p>
    <w:p w:rsidR="00BC35CC" w:rsidRDefault="00BC35CC"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p>
    <w:p w:rsidR="00293E50" w:rsidRDefault="00293E50" w:rsidP="00293E50">
      <w:pPr>
        <w:shd w:val="clear" w:color="auto" w:fill="FFFFFF"/>
        <w:spacing w:after="0" w:line="336" w:lineRule="atLeast"/>
        <w:jc w:val="center"/>
        <w:textAlignment w:val="baseline"/>
        <w:outlineLvl w:val="1"/>
        <w:rPr>
          <w:rFonts w:ascii="inherit" w:eastAsia="Times New Roman" w:hAnsi="inherit" w:cs="Arial"/>
          <w:b/>
          <w:bCs/>
          <w:color w:val="0070B3"/>
          <w:sz w:val="36"/>
          <w:szCs w:val="36"/>
          <w:bdr w:val="none" w:sz="0" w:space="0" w:color="auto" w:frame="1"/>
          <w:lang w:eastAsia="fr-CA"/>
        </w:rPr>
      </w:pPr>
      <w:r w:rsidRPr="00293E50">
        <w:rPr>
          <w:rFonts w:ascii="inherit" w:eastAsia="Times New Roman" w:hAnsi="inherit" w:cs="Arial"/>
          <w:b/>
          <w:bCs/>
          <w:color w:val="0070B3"/>
          <w:sz w:val="36"/>
          <w:szCs w:val="36"/>
          <w:bdr w:val="none" w:sz="0" w:space="0" w:color="auto" w:frame="1"/>
          <w:lang w:eastAsia="fr-CA"/>
        </w:rPr>
        <w:t>La grippe espagnole de 1918</w:t>
      </w:r>
    </w:p>
    <w:p w:rsidR="00293E50" w:rsidRPr="00293E50" w:rsidRDefault="009C3894" w:rsidP="009C3894">
      <w:pPr>
        <w:shd w:val="clear" w:color="auto" w:fill="FFFFFF"/>
        <w:spacing w:before="240" w:after="270" w:line="384" w:lineRule="atLeast"/>
        <w:ind w:left="3686"/>
        <w:jc w:val="both"/>
        <w:textAlignment w:val="baseline"/>
        <w:rPr>
          <w:rFonts w:ascii="Comic Sans MS" w:eastAsia="Times New Roman" w:hAnsi="Comic Sans MS" w:cs="Times New Roman"/>
          <w:color w:val="636B75"/>
          <w:sz w:val="24"/>
          <w:szCs w:val="24"/>
          <w:lang w:eastAsia="fr-CA"/>
        </w:rPr>
      </w:pPr>
      <w:r>
        <w:rPr>
          <w:rFonts w:ascii="Comic Sans MS" w:eastAsia="Times New Roman" w:hAnsi="Comic Sans MS" w:cs="Times New Roman"/>
          <w:noProof/>
          <w:color w:val="636B75"/>
          <w:sz w:val="24"/>
          <w:szCs w:val="24"/>
          <w:lang w:eastAsia="fr-CA"/>
        </w:rPr>
        <w:drawing>
          <wp:anchor distT="0" distB="0" distL="114300" distR="114300" simplePos="0" relativeHeight="251658240" behindDoc="0" locked="0" layoutInCell="1" allowOverlap="1" wp14:anchorId="512E0379" wp14:editId="6D4813C5">
            <wp:simplePos x="0" y="0"/>
            <wp:positionH relativeFrom="column">
              <wp:posOffset>-630057</wp:posOffset>
            </wp:positionH>
            <wp:positionV relativeFrom="paragraph">
              <wp:posOffset>259081</wp:posOffset>
            </wp:positionV>
            <wp:extent cx="2915019" cy="23050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_la_grippe_espagnole_-_cre_dit_presse_canadienne.jpg"/>
                    <pic:cNvPicPr/>
                  </pic:nvPicPr>
                  <pic:blipFill>
                    <a:blip r:embed="rId13">
                      <a:extLst>
                        <a:ext uri="{28A0092B-C50C-407E-A947-70E740481C1C}">
                          <a14:useLocalDpi xmlns:a14="http://schemas.microsoft.com/office/drawing/2010/main" val="0"/>
                        </a:ext>
                      </a:extLst>
                    </a:blip>
                    <a:stretch>
                      <a:fillRect/>
                    </a:stretch>
                  </pic:blipFill>
                  <pic:spPr>
                    <a:xfrm>
                      <a:off x="0" y="0"/>
                      <a:ext cx="2915019" cy="2305050"/>
                    </a:xfrm>
                    <a:prstGeom prst="rect">
                      <a:avLst/>
                    </a:prstGeom>
                  </pic:spPr>
                </pic:pic>
              </a:graphicData>
            </a:graphic>
            <wp14:sizeRelH relativeFrom="page">
              <wp14:pctWidth>0</wp14:pctWidth>
            </wp14:sizeRelH>
            <wp14:sizeRelV relativeFrom="page">
              <wp14:pctHeight>0</wp14:pctHeight>
            </wp14:sizeRelV>
          </wp:anchor>
        </w:drawing>
      </w:r>
      <w:r w:rsidR="00BD5DF0">
        <w:rPr>
          <w:rFonts w:ascii="Comic Sans MS" w:eastAsia="Times New Roman" w:hAnsi="Comic Sans MS" w:cs="Times New Roman"/>
          <w:color w:val="636B75"/>
          <w:sz w:val="24"/>
          <w:szCs w:val="24"/>
          <w:lang w:eastAsia="fr-CA"/>
        </w:rPr>
        <w:t>La grippe espagnole est</w:t>
      </w:r>
      <w:r w:rsidR="00293E50" w:rsidRPr="00293E50">
        <w:rPr>
          <w:rFonts w:ascii="Comic Sans MS" w:eastAsia="Times New Roman" w:hAnsi="Comic Sans MS" w:cs="Times New Roman"/>
          <w:color w:val="636B75"/>
          <w:sz w:val="24"/>
          <w:szCs w:val="24"/>
          <w:lang w:eastAsia="fr-CA"/>
        </w:rPr>
        <w:t xml:space="preserve"> la pandémie la plus dévastatrice qui ait frappé le monde au XXe siècle. </w:t>
      </w:r>
      <w:r w:rsidR="00293E50">
        <w:rPr>
          <w:rFonts w:ascii="Comic Sans MS" w:eastAsia="Times New Roman" w:hAnsi="Comic Sans MS" w:cs="Times New Roman"/>
          <w:color w:val="636B75"/>
          <w:sz w:val="24"/>
          <w:szCs w:val="24"/>
          <w:lang w:eastAsia="fr-CA"/>
        </w:rPr>
        <w:t xml:space="preserve">On estime qu’elle aurait fait entre 20 et 40 millions de morts.  </w:t>
      </w:r>
    </w:p>
    <w:p w:rsidR="00293E50" w:rsidRPr="00293E50" w:rsidRDefault="00293E50" w:rsidP="009C3894">
      <w:pPr>
        <w:shd w:val="clear" w:color="auto" w:fill="FFFFFF"/>
        <w:spacing w:after="270" w:line="384" w:lineRule="atLeast"/>
        <w:ind w:left="3686"/>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La première vague de la maladie fait son apparition en Chine au printemps 1918. La grippe est très contagieuse et se répand à une vitesse vertigineuse.</w:t>
      </w:r>
    </w:p>
    <w:p w:rsidR="00293E50" w:rsidRPr="00293E50" w:rsidRDefault="00293E50" w:rsidP="009C3894">
      <w:pPr>
        <w:shd w:val="clear" w:color="auto" w:fill="FFFFFF"/>
        <w:spacing w:after="270" w:line="384" w:lineRule="atLeast"/>
        <w:ind w:firstLine="3686"/>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 xml:space="preserve">Ce nom de grippe espagnole lui est donné en France, où l’on croyait, à tort, qu’elle avait été ramenée dans des boîtes de conserves en provenance d’Espagne au cours de l’automne 1918, tuant des millions de personnes inexplicablement, parfois en quelques heures. Des gens </w:t>
      </w:r>
      <w:r>
        <w:rPr>
          <w:rFonts w:ascii="Comic Sans MS" w:eastAsia="Times New Roman" w:hAnsi="Comic Sans MS" w:cs="Times New Roman"/>
          <w:color w:val="636B75"/>
          <w:sz w:val="24"/>
          <w:szCs w:val="24"/>
          <w:lang w:eastAsia="fr-CA"/>
        </w:rPr>
        <w:t>bien souvent</w:t>
      </w:r>
      <w:r w:rsidRPr="00293E50">
        <w:rPr>
          <w:rFonts w:ascii="Comic Sans MS" w:eastAsia="Times New Roman" w:hAnsi="Comic Sans MS" w:cs="Times New Roman"/>
          <w:color w:val="636B75"/>
          <w:sz w:val="24"/>
          <w:szCs w:val="24"/>
          <w:lang w:eastAsia="fr-CA"/>
        </w:rPr>
        <w:t xml:space="preserve"> en bonne santé vont se coucher le soir, pour ne plus jamais se réveiller.</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Les Canadiens ne sont pas épargnés. C’est d’abord en France et en Belgique que des milliers de soldats canadiens sont infectés. De jeunes recrues en pleine forme se retrouvent cloué</w:t>
      </w:r>
      <w:r>
        <w:rPr>
          <w:rFonts w:ascii="Comic Sans MS" w:eastAsia="Times New Roman" w:hAnsi="Comic Sans MS" w:cs="Times New Roman"/>
          <w:color w:val="636B75"/>
          <w:sz w:val="24"/>
          <w:szCs w:val="24"/>
          <w:lang w:eastAsia="fr-CA"/>
        </w:rPr>
        <w:t>e</w:t>
      </w:r>
      <w:r w:rsidRPr="00293E50">
        <w:rPr>
          <w:rFonts w:ascii="Comic Sans MS" w:eastAsia="Times New Roman" w:hAnsi="Comic Sans MS" w:cs="Times New Roman"/>
          <w:color w:val="636B75"/>
          <w:sz w:val="24"/>
          <w:szCs w:val="24"/>
          <w:lang w:eastAsia="fr-CA"/>
        </w:rPr>
        <w:t>s au lit et meurent dans les deux jours qui suivent.</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Puis la grippe débarque sur le continent américain. On est d’avis que la calamité est arrivée en Amérique sur le navire médical Araguaya, qui est parti d’Angleterre le 26 juin 1918, et sur lequel un bon nombre de blessés étaient infectés par le virus.</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La maladie pénètre aux États-Unis avant de se répandre au Canada. Vers le début du mois d’octobre, la grippe espagnole envahit la ville de Montréal qui, suivant l’exemple des villes américaines où le fléau tue des dizaines de milliers de personnes par jour, décide de fermer tous les lieux de réunion publique.</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lastRenderedPageBreak/>
        <w:t>Au Québec, à partir du 8 octobre 1918, les théâtres, écoles, cinémas, salles de danse et autres lieux publics sont fermés jusqu’à nouvel ordre. Cette disposition est émise le matin du 8 octobre, et entre en vigueur immédiatement. Seules les églises restent ouvertes…</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L’archevêque de Montréal</w:t>
      </w:r>
      <w:r w:rsidR="00260403">
        <w:rPr>
          <w:rFonts w:ascii="Comic Sans MS" w:eastAsia="Times New Roman" w:hAnsi="Comic Sans MS" w:cs="Times New Roman"/>
          <w:color w:val="636B75"/>
          <w:sz w:val="24"/>
          <w:szCs w:val="24"/>
          <w:lang w:eastAsia="fr-CA"/>
        </w:rPr>
        <w:t>, M</w:t>
      </w:r>
      <w:r w:rsidR="00260403" w:rsidRPr="00260403">
        <w:rPr>
          <w:rFonts w:ascii="Comic Sans MS" w:eastAsia="Times New Roman" w:hAnsi="Comic Sans MS" w:cs="Times New Roman"/>
          <w:color w:val="636B75"/>
          <w:sz w:val="24"/>
          <w:szCs w:val="24"/>
          <w:vertAlign w:val="superscript"/>
          <w:lang w:eastAsia="fr-CA"/>
        </w:rPr>
        <w:t>gr</w:t>
      </w:r>
      <w:r w:rsidR="00260403">
        <w:rPr>
          <w:rFonts w:ascii="Comic Sans MS" w:eastAsia="Times New Roman" w:hAnsi="Comic Sans MS" w:cs="Times New Roman"/>
          <w:color w:val="636B75"/>
          <w:sz w:val="24"/>
          <w:szCs w:val="24"/>
          <w:lang w:eastAsia="fr-CA"/>
        </w:rPr>
        <w:t xml:space="preserve"> Paul Bruchési,</w:t>
      </w:r>
      <w:r w:rsidRPr="00293E50">
        <w:rPr>
          <w:rFonts w:ascii="Comic Sans MS" w:eastAsia="Times New Roman" w:hAnsi="Comic Sans MS" w:cs="Times New Roman"/>
          <w:color w:val="636B75"/>
          <w:sz w:val="24"/>
          <w:szCs w:val="24"/>
          <w:lang w:eastAsia="fr-CA"/>
        </w:rPr>
        <w:t xml:space="preserve"> lance un appel aux citoyens: «Avant tout, recourons à la prière. Supplions le Seigneur d’épargner notre cité et notre pays. Recourons à la Vierge Marie, Notre-Dame-de-Bon-Secours, et disons fidèlement le chapelet à cette intention …».</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Malgré toutes les tentatives pour faire front, la pandémie se répand, tuant de nouvelles victimes dans toutes les régions du Québec. Des camps de bûcherons du nord jusqu’aux villages miniers du sud, toutes les localités sont touchées et les autorités restent démunies face à ce terrible fléau. Il ne reste plus que la prière…</w:t>
      </w:r>
    </w:p>
    <w:p w:rsidR="00293E50" w:rsidRPr="00293E50" w:rsidRDefault="00293E50" w:rsidP="00293E50">
      <w:pPr>
        <w:shd w:val="clear" w:color="auto" w:fill="FFFFFF"/>
        <w:spacing w:after="270" w:line="384" w:lineRule="atLeast"/>
        <w:jc w:val="both"/>
        <w:textAlignment w:val="baseline"/>
        <w:rPr>
          <w:rFonts w:ascii="Comic Sans MS" w:eastAsia="Times New Roman" w:hAnsi="Comic Sans MS" w:cs="Times New Roman"/>
          <w:color w:val="636B75"/>
          <w:sz w:val="24"/>
          <w:szCs w:val="24"/>
          <w:lang w:eastAsia="fr-CA"/>
        </w:rPr>
      </w:pPr>
      <w:r w:rsidRPr="00293E50">
        <w:rPr>
          <w:rFonts w:ascii="Comic Sans MS" w:eastAsia="Times New Roman" w:hAnsi="Comic Sans MS" w:cs="Times New Roman"/>
          <w:color w:val="636B75"/>
          <w:sz w:val="24"/>
          <w:szCs w:val="24"/>
          <w:lang w:eastAsia="fr-CA"/>
        </w:rPr>
        <w:t xml:space="preserve">Et puis… plus rien! La grippe espagnole disparaît subitement. À la fin du printemps 1919, </w:t>
      </w:r>
      <w:r w:rsidR="0077218A">
        <w:rPr>
          <w:rFonts w:ascii="Comic Sans MS" w:eastAsia="Times New Roman" w:hAnsi="Comic Sans MS" w:cs="Times New Roman"/>
          <w:color w:val="636B75"/>
          <w:sz w:val="24"/>
          <w:szCs w:val="24"/>
          <w:lang w:eastAsia="fr-CA"/>
        </w:rPr>
        <w:t xml:space="preserve">la grippe </w:t>
      </w:r>
      <w:r>
        <w:rPr>
          <w:rFonts w:ascii="Comic Sans MS" w:eastAsia="Times New Roman" w:hAnsi="Comic Sans MS" w:cs="Times New Roman"/>
          <w:color w:val="636B75"/>
          <w:sz w:val="24"/>
          <w:szCs w:val="24"/>
          <w:lang w:eastAsia="fr-CA"/>
        </w:rPr>
        <w:t>a</w:t>
      </w:r>
      <w:r w:rsidR="0077218A">
        <w:rPr>
          <w:rFonts w:ascii="Comic Sans MS" w:eastAsia="Times New Roman" w:hAnsi="Comic Sans MS" w:cs="Times New Roman"/>
          <w:color w:val="636B75"/>
          <w:sz w:val="24"/>
          <w:szCs w:val="24"/>
          <w:lang w:eastAsia="fr-CA"/>
        </w:rPr>
        <w:t xml:space="preserve"> fait 50 000 morts au Canada dont 14 000 au Québec.</w:t>
      </w:r>
    </w:p>
    <w:p w:rsidR="00293E50" w:rsidRPr="00946A0E" w:rsidRDefault="00946A0E" w:rsidP="005559C2">
      <w:pPr>
        <w:spacing w:line="360" w:lineRule="auto"/>
        <w:jc w:val="right"/>
        <w:rPr>
          <w:rFonts w:ascii="Times New Roman" w:hAnsi="Times New Roman" w:cs="Times New Roman"/>
          <w:b/>
        </w:rPr>
      </w:pPr>
      <w:r w:rsidRPr="00946A0E">
        <w:rPr>
          <w:rFonts w:ascii="Times New Roman" w:hAnsi="Times New Roman" w:cs="Times New Roman"/>
          <w:b/>
        </w:rPr>
        <w:t xml:space="preserve">Tiré </w:t>
      </w:r>
      <w:r>
        <w:rPr>
          <w:rFonts w:ascii="Times New Roman" w:hAnsi="Times New Roman" w:cs="Times New Roman"/>
          <w:b/>
        </w:rPr>
        <w:t xml:space="preserve">et adapté </w:t>
      </w:r>
      <w:r w:rsidRPr="00946A0E">
        <w:rPr>
          <w:rFonts w:ascii="Times New Roman" w:hAnsi="Times New Roman" w:cs="Times New Roman"/>
          <w:b/>
        </w:rPr>
        <w:t xml:space="preserve">du site </w:t>
      </w:r>
      <w:r w:rsidRPr="00946A0E">
        <w:rPr>
          <w:rFonts w:ascii="Times New Roman" w:hAnsi="Times New Roman" w:cs="Times New Roman"/>
          <w:b/>
          <w:i/>
        </w:rPr>
        <w:t>Histoire du Québec, toute l’histoire du Québec depuis ses débuts</w:t>
      </w:r>
      <w:r w:rsidRPr="00946A0E">
        <w:rPr>
          <w:rFonts w:ascii="Times New Roman" w:hAnsi="Times New Roman" w:cs="Times New Roman"/>
          <w:b/>
        </w:rPr>
        <w:t>, « La grippe espagnole », 2012.</w:t>
      </w:r>
    </w:p>
    <w:p w:rsidR="008D36AF" w:rsidRDefault="00973A17" w:rsidP="003660A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228BF">
        <w:rPr>
          <w:rFonts w:ascii="Times New Roman" w:hAnsi="Times New Roman" w:cs="Times New Roman"/>
          <w:sz w:val="24"/>
          <w:szCs w:val="24"/>
        </w:rPr>
        <w:t xml:space="preserve"> </w:t>
      </w:r>
      <w:r w:rsidR="003660AB">
        <w:rPr>
          <w:rFonts w:ascii="Times New Roman" w:hAnsi="Times New Roman" w:cs="Times New Roman"/>
          <w:sz w:val="24"/>
          <w:szCs w:val="24"/>
        </w:rPr>
        <w:t xml:space="preserve"> </w:t>
      </w:r>
    </w:p>
    <w:p w:rsidR="004D6C84" w:rsidRDefault="004D6C84" w:rsidP="003660AB">
      <w:pPr>
        <w:spacing w:line="360" w:lineRule="auto"/>
        <w:rPr>
          <w:rFonts w:ascii="Times New Roman" w:hAnsi="Times New Roman" w:cs="Times New Roman"/>
          <w:sz w:val="24"/>
          <w:szCs w:val="24"/>
        </w:rPr>
      </w:pPr>
    </w:p>
    <w:p w:rsidR="004D6C84" w:rsidRDefault="004D6C84" w:rsidP="003660AB">
      <w:pPr>
        <w:spacing w:line="360" w:lineRule="auto"/>
        <w:rPr>
          <w:rFonts w:ascii="Times New Roman" w:hAnsi="Times New Roman" w:cs="Times New Roman"/>
          <w:sz w:val="24"/>
          <w:szCs w:val="24"/>
        </w:rPr>
      </w:pPr>
    </w:p>
    <w:p w:rsidR="004D6C84" w:rsidRDefault="004D6C84" w:rsidP="003660AB">
      <w:pPr>
        <w:spacing w:line="360" w:lineRule="auto"/>
        <w:rPr>
          <w:rFonts w:ascii="Times New Roman" w:hAnsi="Times New Roman" w:cs="Times New Roman"/>
          <w:sz w:val="24"/>
          <w:szCs w:val="24"/>
        </w:rPr>
      </w:pPr>
    </w:p>
    <w:p w:rsidR="004D6C84" w:rsidRDefault="004D6C84" w:rsidP="003660AB">
      <w:pPr>
        <w:spacing w:line="360" w:lineRule="auto"/>
        <w:rPr>
          <w:rFonts w:ascii="Times New Roman" w:hAnsi="Times New Roman" w:cs="Times New Roman"/>
          <w:sz w:val="24"/>
          <w:szCs w:val="24"/>
        </w:rPr>
      </w:pPr>
    </w:p>
    <w:p w:rsidR="004D6C84" w:rsidRDefault="004D6C84" w:rsidP="003660AB">
      <w:pPr>
        <w:spacing w:line="360" w:lineRule="auto"/>
        <w:rPr>
          <w:rFonts w:ascii="Times New Roman" w:hAnsi="Times New Roman" w:cs="Times New Roman"/>
          <w:sz w:val="24"/>
          <w:szCs w:val="24"/>
        </w:rPr>
      </w:pPr>
    </w:p>
    <w:p w:rsidR="004D6C84" w:rsidRDefault="004D6C84" w:rsidP="003660AB">
      <w:pPr>
        <w:spacing w:line="360" w:lineRule="auto"/>
        <w:rPr>
          <w:rFonts w:ascii="Times New Roman" w:hAnsi="Times New Roman" w:cs="Times New Roman"/>
          <w:sz w:val="24"/>
          <w:szCs w:val="24"/>
        </w:rPr>
      </w:pPr>
    </w:p>
    <w:p w:rsidR="004D6C84" w:rsidRDefault="004D6C84" w:rsidP="003660AB">
      <w:pPr>
        <w:spacing w:line="360" w:lineRule="auto"/>
        <w:rPr>
          <w:rFonts w:ascii="Times New Roman" w:hAnsi="Times New Roman" w:cs="Times New Roman"/>
          <w:sz w:val="24"/>
          <w:szCs w:val="24"/>
        </w:rPr>
      </w:pPr>
    </w:p>
    <w:p w:rsidR="00162383" w:rsidRDefault="00162383" w:rsidP="004D6C84">
      <w:pPr>
        <w:jc w:val="center"/>
        <w:rPr>
          <w:rFonts w:ascii="Times New Roman" w:hAnsi="Times New Roman" w:cs="Times New Roman"/>
          <w:sz w:val="28"/>
          <w:szCs w:val="28"/>
        </w:rPr>
      </w:pPr>
    </w:p>
    <w:p w:rsidR="00162383" w:rsidRDefault="00162383" w:rsidP="004D6C84">
      <w:pPr>
        <w:jc w:val="center"/>
        <w:rPr>
          <w:rFonts w:ascii="Times New Roman" w:hAnsi="Times New Roman" w:cs="Times New Roman"/>
          <w:sz w:val="28"/>
          <w:szCs w:val="28"/>
        </w:rPr>
      </w:pPr>
    </w:p>
    <w:p w:rsidR="00162383" w:rsidRDefault="00162383" w:rsidP="004D6C84">
      <w:pPr>
        <w:jc w:val="center"/>
        <w:rPr>
          <w:rFonts w:ascii="Times New Roman" w:hAnsi="Times New Roman" w:cs="Times New Roman"/>
          <w:sz w:val="28"/>
          <w:szCs w:val="28"/>
        </w:rPr>
      </w:pPr>
    </w:p>
    <w:p w:rsidR="009C3894" w:rsidRDefault="00E94501" w:rsidP="00E94501">
      <w:pPr>
        <w:rPr>
          <w:rFonts w:ascii="Times New Roman" w:hAnsi="Times New Roman" w:cs="Times New Roman"/>
          <w:b/>
          <w:i/>
          <w:sz w:val="28"/>
          <w:szCs w:val="28"/>
        </w:rPr>
      </w:pPr>
      <w:r>
        <w:rPr>
          <w:rFonts w:ascii="Times New Roman" w:hAnsi="Times New Roman" w:cs="Times New Roman"/>
          <w:b/>
          <w:sz w:val="28"/>
          <w:szCs w:val="28"/>
        </w:rPr>
        <w:t xml:space="preserve">                        </w:t>
      </w:r>
      <w:r w:rsidR="009C3894" w:rsidRPr="00162383">
        <w:rPr>
          <w:rFonts w:ascii="Times New Roman" w:hAnsi="Times New Roman" w:cs="Times New Roman"/>
          <w:b/>
          <w:sz w:val="28"/>
          <w:szCs w:val="28"/>
        </w:rPr>
        <w:t xml:space="preserve">La </w:t>
      </w:r>
      <w:r w:rsidR="009C3894" w:rsidRPr="00162383">
        <w:rPr>
          <w:rFonts w:ascii="Times New Roman" w:hAnsi="Times New Roman" w:cs="Times New Roman"/>
          <w:b/>
          <w:i/>
          <w:sz w:val="28"/>
          <w:szCs w:val="28"/>
        </w:rPr>
        <w:t>Grande tueuse</w:t>
      </w:r>
    </w:p>
    <w:p w:rsidR="009C3894" w:rsidRPr="00162383" w:rsidRDefault="009C3894" w:rsidP="009C3894">
      <w:pPr>
        <w:jc w:val="center"/>
        <w:rPr>
          <w:rFonts w:ascii="Times New Roman" w:hAnsi="Times New Roman" w:cs="Times New Roman"/>
          <w:b/>
          <w:i/>
          <w:sz w:val="28"/>
          <w:szCs w:val="28"/>
        </w:rPr>
      </w:pPr>
      <w:r>
        <w:rPr>
          <w:noProof/>
          <w:lang w:eastAsia="fr-CA"/>
        </w:rPr>
        <mc:AlternateContent>
          <mc:Choice Requires="wps">
            <w:drawing>
              <wp:anchor distT="0" distB="0" distL="114300" distR="114300" simplePos="0" relativeHeight="251660288" behindDoc="0" locked="0" layoutInCell="0" allowOverlap="1" wp14:anchorId="6F3FD9C6" wp14:editId="7F9276AD">
                <wp:simplePos x="0" y="0"/>
                <wp:positionH relativeFrom="page">
                  <wp:posOffset>5172075</wp:posOffset>
                </wp:positionH>
                <wp:positionV relativeFrom="page">
                  <wp:posOffset>1285875</wp:posOffset>
                </wp:positionV>
                <wp:extent cx="2266950" cy="5867400"/>
                <wp:effectExtent l="38100" t="38100" r="38100" b="3810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8674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sidRPr="00111A3A">
                              <w:rPr>
                                <w:rFonts w:asciiTheme="majorHAnsi" w:eastAsiaTheme="majorEastAsia" w:hAnsiTheme="majorHAnsi" w:cstheme="majorBidi"/>
                                <w:b/>
                                <w:i/>
                                <w:iCs/>
                                <w:sz w:val="24"/>
                                <w:szCs w:val="24"/>
                                <w:u w:val="single"/>
                              </w:rPr>
                              <w:t>Situation initiale</w:t>
                            </w:r>
                          </w:p>
                          <w:p w:rsidR="009C3894"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877298" w:rsidRDefault="009C3894" w:rsidP="009C3894">
                            <w:pPr>
                              <w:spacing w:after="0" w:line="240" w:lineRule="auto"/>
                              <w:rPr>
                                <w:rFonts w:asciiTheme="majorHAnsi" w:eastAsiaTheme="majorEastAsia" w:hAnsiTheme="majorHAnsi" w:cstheme="majorBidi"/>
                                <w:b/>
                                <w:i/>
                                <w:iCs/>
                                <w:sz w:val="24"/>
                                <w:szCs w:val="24"/>
                              </w:rPr>
                            </w:pPr>
                            <w:r w:rsidRPr="00877298">
                              <w:rPr>
                                <w:rFonts w:asciiTheme="majorHAnsi" w:eastAsiaTheme="majorEastAsia" w:hAnsiTheme="majorHAnsi" w:cstheme="majorBidi"/>
                                <w:b/>
                                <w:i/>
                                <w:iCs/>
                                <w:sz w:val="24"/>
                                <w:szCs w:val="24"/>
                              </w:rPr>
                              <w:t>-Les personnages sont dans un état d’équilibre.</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877298" w:rsidRDefault="009C3894" w:rsidP="009C3894">
                            <w:pPr>
                              <w:spacing w:after="0" w:line="240" w:lineRule="auto"/>
                              <w:rPr>
                                <w:rFonts w:asciiTheme="majorHAnsi" w:eastAsiaTheme="majorEastAsia" w:hAnsiTheme="majorHAnsi" w:cstheme="majorBidi"/>
                                <w:iCs/>
                                <w:sz w:val="24"/>
                                <w:szCs w:val="24"/>
                              </w:rPr>
                            </w:pPr>
                            <w:r w:rsidRPr="00877298">
                              <w:rPr>
                                <w:rFonts w:asciiTheme="majorHAnsi" w:eastAsiaTheme="majorEastAsia" w:hAnsiTheme="majorHAnsi" w:cstheme="majorBidi"/>
                                <w:iCs/>
                                <w:sz w:val="24"/>
                                <w:szCs w:val="24"/>
                              </w:rPr>
                              <w:t>Fleur-Ange revient de la messe et de ses emplettes en se disant que la Vierge protège sa famille de l’épidémie</w:t>
                            </w:r>
                          </w:p>
                          <w:p w:rsidR="009C3894" w:rsidRDefault="009C3894" w:rsidP="009C3894">
                            <w:pPr>
                              <w:spacing w:after="0" w:line="240" w:lineRule="auto"/>
                              <w:rPr>
                                <w:rFonts w:asciiTheme="majorHAnsi" w:eastAsiaTheme="majorEastAsia" w:hAnsiTheme="majorHAnsi" w:cstheme="majorBidi"/>
                                <w:i/>
                                <w:iCs/>
                                <w:sz w:val="24"/>
                                <w:szCs w:val="24"/>
                              </w:rPr>
                            </w:pPr>
                          </w:p>
                          <w:p w:rsidR="009C3894" w:rsidRPr="00111A3A" w:rsidRDefault="009C3894" w:rsidP="009C3894">
                            <w:pPr>
                              <w:spacing w:after="0" w:line="240" w:lineRule="auto"/>
                              <w:rPr>
                                <w:rFonts w:asciiTheme="majorHAnsi" w:eastAsiaTheme="majorEastAsia" w:hAnsiTheme="majorHAnsi" w:cstheme="majorBidi"/>
                                <w:i/>
                                <w:iCs/>
                                <w:sz w:val="24"/>
                                <w:szCs w:val="24"/>
                              </w:rPr>
                            </w:pPr>
                          </w:p>
                          <w:p w:rsidR="009C3894" w:rsidRPr="00877298" w:rsidRDefault="009C3894" w:rsidP="009C3894">
                            <w:pPr>
                              <w:spacing w:after="0" w:line="240" w:lineRule="auto"/>
                              <w:rPr>
                                <w:rFonts w:asciiTheme="majorHAnsi" w:eastAsiaTheme="majorEastAsia" w:hAnsiTheme="majorHAnsi" w:cstheme="majorBidi"/>
                                <w:b/>
                                <w:i/>
                                <w:iCs/>
                                <w:sz w:val="24"/>
                                <w:szCs w:val="24"/>
                              </w:rPr>
                            </w:pPr>
                            <w:r w:rsidRPr="00877298">
                              <w:rPr>
                                <w:rFonts w:asciiTheme="majorHAnsi" w:eastAsiaTheme="majorEastAsia" w:hAnsiTheme="majorHAnsi" w:cstheme="majorBidi"/>
                                <w:b/>
                                <w:i/>
                                <w:iCs/>
                                <w:sz w:val="24"/>
                                <w:szCs w:val="24"/>
                              </w:rPr>
                              <w:t xml:space="preserve">- </w:t>
                            </w:r>
                            <w:r>
                              <w:rPr>
                                <w:rFonts w:asciiTheme="majorHAnsi" w:eastAsiaTheme="majorEastAsia" w:hAnsiTheme="majorHAnsi" w:cstheme="majorBidi"/>
                                <w:b/>
                                <w:i/>
                                <w:iCs/>
                                <w:sz w:val="24"/>
                                <w:szCs w:val="24"/>
                              </w:rPr>
                              <w:t xml:space="preserve">On présente les lieux, les </w:t>
                            </w:r>
                            <w:r w:rsidRPr="00877298">
                              <w:rPr>
                                <w:rFonts w:asciiTheme="majorHAnsi" w:eastAsiaTheme="majorEastAsia" w:hAnsiTheme="majorHAnsi" w:cstheme="majorBidi"/>
                                <w:b/>
                                <w:i/>
                                <w:iCs/>
                                <w:sz w:val="24"/>
                                <w:szCs w:val="24"/>
                              </w:rPr>
                              <w:t>personnage</w:t>
                            </w:r>
                            <w:r>
                              <w:rPr>
                                <w:rFonts w:asciiTheme="majorHAnsi" w:eastAsiaTheme="majorEastAsia" w:hAnsiTheme="majorHAnsi" w:cstheme="majorBidi"/>
                                <w:b/>
                                <w:i/>
                                <w:iCs/>
                                <w:sz w:val="24"/>
                                <w:szCs w:val="24"/>
                              </w:rPr>
                              <w:t>s principaux</w:t>
                            </w:r>
                            <w:r w:rsidRPr="00877298">
                              <w:rPr>
                                <w:rFonts w:asciiTheme="majorHAnsi" w:eastAsiaTheme="majorEastAsia" w:hAnsiTheme="majorHAnsi" w:cstheme="majorBidi"/>
                                <w:b/>
                                <w:i/>
                                <w:iCs/>
                                <w:sz w:val="24"/>
                                <w:szCs w:val="24"/>
                              </w:rPr>
                              <w:t>, l’époque et l’histoire</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877298" w:rsidRDefault="009C3894" w:rsidP="009C3894">
                            <w:pPr>
                              <w:spacing w:after="0" w:line="240" w:lineRule="auto"/>
                              <w:rPr>
                                <w:rFonts w:asciiTheme="majorHAnsi" w:eastAsiaTheme="majorEastAsia" w:hAnsiTheme="majorHAnsi" w:cstheme="majorBidi"/>
                                <w:iCs/>
                                <w:sz w:val="24"/>
                                <w:szCs w:val="24"/>
                              </w:rPr>
                            </w:pPr>
                            <w:r w:rsidRPr="00877298">
                              <w:rPr>
                                <w:rFonts w:asciiTheme="majorHAnsi" w:eastAsiaTheme="majorEastAsia" w:hAnsiTheme="majorHAnsi" w:cstheme="majorBidi"/>
                                <w:iCs/>
                                <w:sz w:val="24"/>
                                <w:szCs w:val="24"/>
                              </w:rPr>
                              <w:t>Dans un quartier pauvre de Montréal; Fleur-Ange est une femme pieuse et d’origine modeste; à la fin de la 1</w:t>
                            </w:r>
                            <w:r w:rsidRPr="00877298">
                              <w:rPr>
                                <w:rFonts w:asciiTheme="majorHAnsi" w:eastAsiaTheme="majorEastAsia" w:hAnsiTheme="majorHAnsi" w:cstheme="majorBidi"/>
                                <w:iCs/>
                                <w:sz w:val="24"/>
                                <w:szCs w:val="24"/>
                                <w:vertAlign w:val="superscript"/>
                              </w:rPr>
                              <w:t>re</w:t>
                            </w:r>
                            <w:r w:rsidRPr="00877298">
                              <w:rPr>
                                <w:rFonts w:asciiTheme="majorHAnsi" w:eastAsiaTheme="majorEastAsia" w:hAnsiTheme="majorHAnsi" w:cstheme="majorBidi"/>
                                <w:iCs/>
                                <w:sz w:val="24"/>
                                <w:szCs w:val="24"/>
                              </w:rPr>
                              <w:t xml:space="preserve"> GM, lors de l’épidémie de grippe espagnole en </w:t>
                            </w:r>
                            <w:r>
                              <w:rPr>
                                <w:rFonts w:asciiTheme="majorHAnsi" w:eastAsiaTheme="majorEastAsia" w:hAnsiTheme="majorHAnsi" w:cstheme="majorBidi"/>
                                <w:iCs/>
                                <w:sz w:val="24"/>
                                <w:szCs w:val="24"/>
                              </w:rPr>
                              <w:t>1918</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407.25pt;margin-top:101.25pt;width:178.5pt;height:4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" o:allowincell="f" filled="f" strokecolor="#622423" strokeweight="6pt">
                <v:stroke linestyle="thickThin"/>
                <v:textbox inset="10.8pt,7.2pt,10.8pt,7.2pt">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sidRPr="00111A3A">
                        <w:rPr>
                          <w:rFonts w:asciiTheme="majorHAnsi" w:eastAsiaTheme="majorEastAsia" w:hAnsiTheme="majorHAnsi" w:cstheme="majorBidi"/>
                          <w:b/>
                          <w:i/>
                          <w:iCs/>
                          <w:sz w:val="24"/>
                          <w:szCs w:val="24"/>
                          <w:u w:val="single"/>
                        </w:rPr>
                        <w:t>Situation initiale</w:t>
                      </w:r>
                    </w:p>
                    <w:p w:rsidR="009C3894"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877298" w:rsidRDefault="009C3894" w:rsidP="009C3894">
                      <w:pPr>
                        <w:spacing w:after="0" w:line="240" w:lineRule="auto"/>
                        <w:rPr>
                          <w:rFonts w:asciiTheme="majorHAnsi" w:eastAsiaTheme="majorEastAsia" w:hAnsiTheme="majorHAnsi" w:cstheme="majorBidi"/>
                          <w:b/>
                          <w:i/>
                          <w:iCs/>
                          <w:sz w:val="24"/>
                          <w:szCs w:val="24"/>
                        </w:rPr>
                      </w:pPr>
                      <w:r w:rsidRPr="00877298">
                        <w:rPr>
                          <w:rFonts w:asciiTheme="majorHAnsi" w:eastAsiaTheme="majorEastAsia" w:hAnsiTheme="majorHAnsi" w:cstheme="majorBidi"/>
                          <w:b/>
                          <w:i/>
                          <w:iCs/>
                          <w:sz w:val="24"/>
                          <w:szCs w:val="24"/>
                        </w:rPr>
                        <w:t>-Les personnages sont dans un état d’équilibre.</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877298" w:rsidRDefault="009C3894" w:rsidP="009C3894">
                      <w:pPr>
                        <w:spacing w:after="0" w:line="240" w:lineRule="auto"/>
                        <w:rPr>
                          <w:rFonts w:asciiTheme="majorHAnsi" w:eastAsiaTheme="majorEastAsia" w:hAnsiTheme="majorHAnsi" w:cstheme="majorBidi"/>
                          <w:iCs/>
                          <w:sz w:val="24"/>
                          <w:szCs w:val="24"/>
                        </w:rPr>
                      </w:pPr>
                      <w:r w:rsidRPr="00877298">
                        <w:rPr>
                          <w:rFonts w:asciiTheme="majorHAnsi" w:eastAsiaTheme="majorEastAsia" w:hAnsiTheme="majorHAnsi" w:cstheme="majorBidi"/>
                          <w:iCs/>
                          <w:sz w:val="24"/>
                          <w:szCs w:val="24"/>
                        </w:rPr>
                        <w:t>Fleur-Ange revient de la messe et de ses emplettes en se disant que la Vierge protège sa famille de l’épidémie</w:t>
                      </w:r>
                    </w:p>
                    <w:p w:rsidR="009C3894" w:rsidRDefault="009C3894" w:rsidP="009C3894">
                      <w:pPr>
                        <w:spacing w:after="0" w:line="240" w:lineRule="auto"/>
                        <w:rPr>
                          <w:rFonts w:asciiTheme="majorHAnsi" w:eastAsiaTheme="majorEastAsia" w:hAnsiTheme="majorHAnsi" w:cstheme="majorBidi"/>
                          <w:i/>
                          <w:iCs/>
                          <w:sz w:val="24"/>
                          <w:szCs w:val="24"/>
                        </w:rPr>
                      </w:pPr>
                    </w:p>
                    <w:p w:rsidR="009C3894" w:rsidRPr="00111A3A" w:rsidRDefault="009C3894" w:rsidP="009C3894">
                      <w:pPr>
                        <w:spacing w:after="0" w:line="240" w:lineRule="auto"/>
                        <w:rPr>
                          <w:rFonts w:asciiTheme="majorHAnsi" w:eastAsiaTheme="majorEastAsia" w:hAnsiTheme="majorHAnsi" w:cstheme="majorBidi"/>
                          <w:i/>
                          <w:iCs/>
                          <w:sz w:val="24"/>
                          <w:szCs w:val="24"/>
                        </w:rPr>
                      </w:pPr>
                    </w:p>
                    <w:p w:rsidR="009C3894" w:rsidRPr="00877298" w:rsidRDefault="009C3894" w:rsidP="009C3894">
                      <w:pPr>
                        <w:spacing w:after="0" w:line="240" w:lineRule="auto"/>
                        <w:rPr>
                          <w:rFonts w:asciiTheme="majorHAnsi" w:eastAsiaTheme="majorEastAsia" w:hAnsiTheme="majorHAnsi" w:cstheme="majorBidi"/>
                          <w:b/>
                          <w:i/>
                          <w:iCs/>
                          <w:sz w:val="24"/>
                          <w:szCs w:val="24"/>
                        </w:rPr>
                      </w:pPr>
                      <w:r w:rsidRPr="00877298">
                        <w:rPr>
                          <w:rFonts w:asciiTheme="majorHAnsi" w:eastAsiaTheme="majorEastAsia" w:hAnsiTheme="majorHAnsi" w:cstheme="majorBidi"/>
                          <w:b/>
                          <w:i/>
                          <w:iCs/>
                          <w:sz w:val="24"/>
                          <w:szCs w:val="24"/>
                        </w:rPr>
                        <w:t xml:space="preserve">- </w:t>
                      </w:r>
                      <w:r>
                        <w:rPr>
                          <w:rFonts w:asciiTheme="majorHAnsi" w:eastAsiaTheme="majorEastAsia" w:hAnsiTheme="majorHAnsi" w:cstheme="majorBidi"/>
                          <w:b/>
                          <w:i/>
                          <w:iCs/>
                          <w:sz w:val="24"/>
                          <w:szCs w:val="24"/>
                        </w:rPr>
                        <w:t xml:space="preserve">On présente les lieux, les </w:t>
                      </w:r>
                      <w:r w:rsidRPr="00877298">
                        <w:rPr>
                          <w:rFonts w:asciiTheme="majorHAnsi" w:eastAsiaTheme="majorEastAsia" w:hAnsiTheme="majorHAnsi" w:cstheme="majorBidi"/>
                          <w:b/>
                          <w:i/>
                          <w:iCs/>
                          <w:sz w:val="24"/>
                          <w:szCs w:val="24"/>
                        </w:rPr>
                        <w:t>personnage</w:t>
                      </w:r>
                      <w:r>
                        <w:rPr>
                          <w:rFonts w:asciiTheme="majorHAnsi" w:eastAsiaTheme="majorEastAsia" w:hAnsiTheme="majorHAnsi" w:cstheme="majorBidi"/>
                          <w:b/>
                          <w:i/>
                          <w:iCs/>
                          <w:sz w:val="24"/>
                          <w:szCs w:val="24"/>
                        </w:rPr>
                        <w:t>s principaux</w:t>
                      </w:r>
                      <w:r w:rsidRPr="00877298">
                        <w:rPr>
                          <w:rFonts w:asciiTheme="majorHAnsi" w:eastAsiaTheme="majorEastAsia" w:hAnsiTheme="majorHAnsi" w:cstheme="majorBidi"/>
                          <w:b/>
                          <w:i/>
                          <w:iCs/>
                          <w:sz w:val="24"/>
                          <w:szCs w:val="24"/>
                        </w:rPr>
                        <w:t>, l’époque et l’histoire</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877298" w:rsidRDefault="009C3894" w:rsidP="009C3894">
                      <w:pPr>
                        <w:spacing w:after="0" w:line="240" w:lineRule="auto"/>
                        <w:rPr>
                          <w:rFonts w:asciiTheme="majorHAnsi" w:eastAsiaTheme="majorEastAsia" w:hAnsiTheme="majorHAnsi" w:cstheme="majorBidi"/>
                          <w:iCs/>
                          <w:sz w:val="24"/>
                          <w:szCs w:val="24"/>
                        </w:rPr>
                      </w:pPr>
                      <w:r w:rsidRPr="00877298">
                        <w:rPr>
                          <w:rFonts w:asciiTheme="majorHAnsi" w:eastAsiaTheme="majorEastAsia" w:hAnsiTheme="majorHAnsi" w:cstheme="majorBidi"/>
                          <w:iCs/>
                          <w:sz w:val="24"/>
                          <w:szCs w:val="24"/>
                        </w:rPr>
                        <w:t>Dans un quartier pauvre de Montréal; Fleur-Ange est une femme pieuse et d’origine modeste; à la fin de la 1</w:t>
                      </w:r>
                      <w:r w:rsidRPr="00877298">
                        <w:rPr>
                          <w:rFonts w:asciiTheme="majorHAnsi" w:eastAsiaTheme="majorEastAsia" w:hAnsiTheme="majorHAnsi" w:cstheme="majorBidi"/>
                          <w:iCs/>
                          <w:sz w:val="24"/>
                          <w:szCs w:val="24"/>
                          <w:vertAlign w:val="superscript"/>
                        </w:rPr>
                        <w:t>re</w:t>
                      </w:r>
                      <w:r w:rsidRPr="00877298">
                        <w:rPr>
                          <w:rFonts w:asciiTheme="majorHAnsi" w:eastAsiaTheme="majorEastAsia" w:hAnsiTheme="majorHAnsi" w:cstheme="majorBidi"/>
                          <w:iCs/>
                          <w:sz w:val="24"/>
                          <w:szCs w:val="24"/>
                        </w:rPr>
                        <w:t xml:space="preserve"> GM, lors de l’épidémie de grippe espagnole en </w:t>
                      </w:r>
                      <w:r>
                        <w:rPr>
                          <w:rFonts w:asciiTheme="majorHAnsi" w:eastAsiaTheme="majorEastAsia" w:hAnsiTheme="majorHAnsi" w:cstheme="majorBidi"/>
                          <w:iCs/>
                          <w:sz w:val="24"/>
                          <w:szCs w:val="24"/>
                        </w:rPr>
                        <w:t>1918</w:t>
                      </w:r>
                    </w:p>
                  </w:txbxContent>
                </v:textbox>
                <w10:wrap type="square" anchorx="page" anchory="page"/>
              </v:shape>
            </w:pict>
          </mc:Fallback>
        </mc:AlternateContent>
      </w:r>
    </w:p>
    <w:p w:rsidR="009C3894" w:rsidRDefault="009C3894" w:rsidP="009C38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Par un matin pluvieux et frisquet de </w:t>
      </w:r>
      <w:r w:rsidRPr="009B02A6">
        <w:rPr>
          <w:rFonts w:ascii="Times New Roman" w:hAnsi="Times New Roman" w:cs="Times New Roman"/>
          <w:sz w:val="24"/>
          <w:szCs w:val="24"/>
          <w:highlight w:val="green"/>
        </w:rPr>
        <w:t>novembre</w:t>
      </w:r>
      <w:r>
        <w:rPr>
          <w:rFonts w:ascii="Times New Roman" w:hAnsi="Times New Roman" w:cs="Times New Roman"/>
          <w:sz w:val="24"/>
          <w:szCs w:val="24"/>
        </w:rPr>
        <w:t xml:space="preserve">, Fleur-Ange traverse la </w:t>
      </w:r>
      <w:r w:rsidRPr="009B02A6">
        <w:rPr>
          <w:rFonts w:ascii="Times New Roman" w:hAnsi="Times New Roman" w:cs="Times New Roman"/>
          <w:sz w:val="24"/>
          <w:szCs w:val="24"/>
          <w:highlight w:val="green"/>
        </w:rPr>
        <w:t>rue Sainte-Catherine</w:t>
      </w:r>
      <w:r>
        <w:rPr>
          <w:rFonts w:ascii="Times New Roman" w:hAnsi="Times New Roman" w:cs="Times New Roman"/>
          <w:sz w:val="24"/>
          <w:szCs w:val="24"/>
        </w:rPr>
        <w:t xml:space="preserve"> avec </w:t>
      </w:r>
      <w:r w:rsidRPr="009B02A6">
        <w:rPr>
          <w:rFonts w:ascii="Times New Roman" w:hAnsi="Times New Roman" w:cs="Times New Roman"/>
          <w:sz w:val="24"/>
          <w:szCs w:val="24"/>
          <w:highlight w:val="green"/>
        </w:rPr>
        <w:t>ses maigres emplettes</w:t>
      </w:r>
      <w:r>
        <w:rPr>
          <w:rFonts w:ascii="Times New Roman" w:hAnsi="Times New Roman" w:cs="Times New Roman"/>
          <w:sz w:val="24"/>
          <w:szCs w:val="24"/>
        </w:rPr>
        <w:t xml:space="preserve"> sous le bras.  Comme à toutes les semaines, elle profite de </w:t>
      </w:r>
      <w:r w:rsidRPr="009B02A6">
        <w:rPr>
          <w:rFonts w:ascii="Times New Roman" w:hAnsi="Times New Roman" w:cs="Times New Roman"/>
          <w:sz w:val="24"/>
          <w:szCs w:val="24"/>
          <w:highlight w:val="green"/>
        </w:rPr>
        <w:t>la messe</w:t>
      </w:r>
      <w:r>
        <w:rPr>
          <w:rFonts w:ascii="Times New Roman" w:hAnsi="Times New Roman" w:cs="Times New Roman"/>
          <w:sz w:val="24"/>
          <w:szCs w:val="24"/>
        </w:rPr>
        <w:t xml:space="preserve"> pour aller ensuite faire ses achats chez le boucher et l’épicier.  </w:t>
      </w:r>
      <w:r w:rsidRPr="009B02A6">
        <w:rPr>
          <w:rFonts w:ascii="Times New Roman" w:hAnsi="Times New Roman" w:cs="Times New Roman"/>
          <w:sz w:val="24"/>
          <w:szCs w:val="24"/>
          <w:highlight w:val="green"/>
        </w:rPr>
        <w:t>Le sermon du curé</w:t>
      </w:r>
      <w:r>
        <w:rPr>
          <w:rFonts w:ascii="Times New Roman" w:hAnsi="Times New Roman" w:cs="Times New Roman"/>
          <w:sz w:val="24"/>
          <w:szCs w:val="24"/>
        </w:rPr>
        <w:t xml:space="preserve"> a été un peu plus long aujourd’hui.  Ce dernier a profité de la présence de ses ouailles pour leur rappeler d’</w:t>
      </w:r>
      <w:r w:rsidRPr="009B02A6">
        <w:rPr>
          <w:rFonts w:ascii="Times New Roman" w:hAnsi="Times New Roman" w:cs="Times New Roman"/>
          <w:sz w:val="24"/>
          <w:szCs w:val="24"/>
          <w:highlight w:val="green"/>
        </w:rPr>
        <w:t>éviter les lieux publics</w:t>
      </w:r>
      <w:r w:rsidR="00E94501">
        <w:rPr>
          <w:rFonts w:ascii="Times New Roman" w:hAnsi="Times New Roman" w:cs="Times New Roman"/>
          <w:sz w:val="24"/>
          <w:szCs w:val="24"/>
        </w:rPr>
        <w:t xml:space="preserve">.  C’est que, </w:t>
      </w:r>
      <w:r>
        <w:rPr>
          <w:rFonts w:ascii="Times New Roman" w:hAnsi="Times New Roman" w:cs="Times New Roman"/>
          <w:sz w:val="24"/>
          <w:szCs w:val="24"/>
        </w:rPr>
        <w:t xml:space="preserve">depuis quelques semaines, </w:t>
      </w:r>
      <w:r w:rsidRPr="009B02A6">
        <w:rPr>
          <w:rFonts w:ascii="Times New Roman" w:hAnsi="Times New Roman" w:cs="Times New Roman"/>
          <w:sz w:val="24"/>
          <w:szCs w:val="24"/>
          <w:highlight w:val="green"/>
        </w:rPr>
        <w:t>la ville est paralysée par une épidémie de grippe.</w:t>
      </w:r>
      <w:r>
        <w:rPr>
          <w:rFonts w:ascii="Times New Roman" w:hAnsi="Times New Roman" w:cs="Times New Roman"/>
          <w:sz w:val="24"/>
          <w:szCs w:val="24"/>
        </w:rPr>
        <w:t xml:space="preserve">  Fleur-Ange a entendu dire que cette  maladie </w:t>
      </w:r>
      <w:r w:rsidRPr="009B02A6">
        <w:rPr>
          <w:rFonts w:ascii="Times New Roman" w:hAnsi="Times New Roman" w:cs="Times New Roman"/>
          <w:sz w:val="24"/>
          <w:szCs w:val="24"/>
          <w:highlight w:val="green"/>
        </w:rPr>
        <w:t xml:space="preserve">viendrait des « vieux pays » en guerre </w:t>
      </w:r>
      <w:r>
        <w:rPr>
          <w:rFonts w:ascii="Times New Roman" w:hAnsi="Times New Roman" w:cs="Times New Roman"/>
          <w:sz w:val="24"/>
          <w:szCs w:val="24"/>
          <w:highlight w:val="green"/>
        </w:rPr>
        <w:t>qui vienne</w:t>
      </w:r>
      <w:r w:rsidR="00E94501">
        <w:rPr>
          <w:rFonts w:ascii="Times New Roman" w:hAnsi="Times New Roman" w:cs="Times New Roman"/>
          <w:sz w:val="24"/>
          <w:szCs w:val="24"/>
          <w:highlight w:val="green"/>
        </w:rPr>
        <w:t>n</w:t>
      </w:r>
      <w:r>
        <w:rPr>
          <w:rFonts w:ascii="Times New Roman" w:hAnsi="Times New Roman" w:cs="Times New Roman"/>
          <w:sz w:val="24"/>
          <w:szCs w:val="24"/>
          <w:highlight w:val="green"/>
        </w:rPr>
        <w:t xml:space="preserve">t tout juste de signer l’armistice </w:t>
      </w:r>
      <w:r w:rsidRPr="009B02A6">
        <w:rPr>
          <w:rFonts w:ascii="Times New Roman" w:hAnsi="Times New Roman" w:cs="Times New Roman"/>
          <w:sz w:val="24"/>
          <w:szCs w:val="24"/>
          <w:highlight w:val="green"/>
        </w:rPr>
        <w:t>et que l’on compterait les morts par milliers là-bas</w:t>
      </w:r>
      <w:r>
        <w:rPr>
          <w:rFonts w:ascii="Times New Roman" w:hAnsi="Times New Roman" w:cs="Times New Roman"/>
          <w:sz w:val="24"/>
          <w:szCs w:val="24"/>
        </w:rPr>
        <w:t>.</w:t>
      </w:r>
      <w:r w:rsidR="00E94501">
        <w:rPr>
          <w:rFonts w:ascii="Times New Roman" w:hAnsi="Times New Roman" w:cs="Times New Roman"/>
          <w:sz w:val="24"/>
          <w:szCs w:val="24"/>
        </w:rPr>
        <w:t xml:space="preserve"> </w:t>
      </w:r>
      <w:r>
        <w:rPr>
          <w:rFonts w:ascii="Times New Roman" w:hAnsi="Times New Roman" w:cs="Times New Roman"/>
          <w:sz w:val="24"/>
          <w:szCs w:val="24"/>
        </w:rPr>
        <w:t xml:space="preserve">Les autorités publiques ont cru bon de </w:t>
      </w:r>
      <w:r w:rsidRPr="009B02A6">
        <w:rPr>
          <w:rFonts w:ascii="Times New Roman" w:hAnsi="Times New Roman" w:cs="Times New Roman"/>
          <w:sz w:val="24"/>
          <w:szCs w:val="24"/>
          <w:highlight w:val="green"/>
        </w:rPr>
        <w:t>fermer les écoles, les théâtres et les cinémas afin d’éviter la propagation de ce fléau</w:t>
      </w:r>
      <w:r>
        <w:rPr>
          <w:rFonts w:ascii="Times New Roman" w:hAnsi="Times New Roman" w:cs="Times New Roman"/>
          <w:sz w:val="24"/>
          <w:szCs w:val="24"/>
        </w:rPr>
        <w:t xml:space="preserve">.   Rassurée par ces précautions, Fleur-Ange emprunte la rue Poupart en se disant que la </w:t>
      </w:r>
      <w:r w:rsidRPr="009B02A6">
        <w:rPr>
          <w:rFonts w:ascii="Times New Roman" w:hAnsi="Times New Roman" w:cs="Times New Roman"/>
          <w:sz w:val="24"/>
          <w:szCs w:val="24"/>
          <w:highlight w:val="green"/>
        </w:rPr>
        <w:t>vierge Marie veille sur elle et sa famille</w:t>
      </w:r>
      <w:r>
        <w:rPr>
          <w:rFonts w:ascii="Times New Roman" w:hAnsi="Times New Roman" w:cs="Times New Roman"/>
          <w:sz w:val="24"/>
          <w:szCs w:val="24"/>
        </w:rPr>
        <w:t xml:space="preserve">.  Transportée par le vent, une forte odeur de mélasse lui brûle les narines et lui rappelle </w:t>
      </w:r>
      <w:r w:rsidRPr="009B02A6">
        <w:rPr>
          <w:rFonts w:ascii="Times New Roman" w:hAnsi="Times New Roman" w:cs="Times New Roman"/>
          <w:sz w:val="24"/>
          <w:szCs w:val="24"/>
          <w:highlight w:val="green"/>
        </w:rPr>
        <w:t>ses modestes origines ouvrières et la dure réalité d’habiter entassés dans les taudis du quartier Sainte-Marie</w:t>
      </w:r>
      <w:r>
        <w:rPr>
          <w:rFonts w:ascii="Times New Roman" w:hAnsi="Times New Roman" w:cs="Times New Roman"/>
          <w:sz w:val="24"/>
          <w:szCs w:val="24"/>
        </w:rPr>
        <w:t>.</w:t>
      </w:r>
      <w:r>
        <w:rPr>
          <w:rStyle w:val="Appelnotedebasdep"/>
          <w:rFonts w:ascii="Times New Roman" w:hAnsi="Times New Roman" w:cs="Times New Roman"/>
          <w:sz w:val="24"/>
          <w:szCs w:val="24"/>
        </w:rPr>
        <w:footnoteReference w:id="1"/>
      </w:r>
    </w:p>
    <w:p w:rsidR="009C3894" w:rsidRDefault="009C3894" w:rsidP="009C38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En entrant, elle entend les cris joyeux de </w:t>
      </w:r>
      <w:r w:rsidRPr="009B02A6">
        <w:rPr>
          <w:rFonts w:ascii="Times New Roman" w:hAnsi="Times New Roman" w:cs="Times New Roman"/>
          <w:sz w:val="24"/>
          <w:szCs w:val="24"/>
          <w:highlight w:val="green"/>
        </w:rPr>
        <w:t>sa marmaille exempte d’école</w:t>
      </w:r>
      <w:r>
        <w:rPr>
          <w:rFonts w:ascii="Times New Roman" w:hAnsi="Times New Roman" w:cs="Times New Roman"/>
          <w:sz w:val="24"/>
          <w:szCs w:val="24"/>
        </w:rPr>
        <w:t xml:space="preserve">.  Gabriel et Maurice s’amusent avec un </w:t>
      </w:r>
      <w:r w:rsidRPr="009B02A6">
        <w:rPr>
          <w:rFonts w:ascii="Times New Roman" w:hAnsi="Times New Roman" w:cs="Times New Roman"/>
          <w:sz w:val="24"/>
          <w:szCs w:val="24"/>
          <w:highlight w:val="green"/>
        </w:rPr>
        <w:t>cheval de bois trop usé</w:t>
      </w:r>
      <w:r>
        <w:rPr>
          <w:rFonts w:ascii="Times New Roman" w:hAnsi="Times New Roman" w:cs="Times New Roman"/>
          <w:sz w:val="24"/>
          <w:szCs w:val="24"/>
        </w:rPr>
        <w:t xml:space="preserve"> tandis que Bernadette et Florentine habillent joyeusement leurs poupées de </w:t>
      </w:r>
      <w:r w:rsidRPr="009B02A6">
        <w:rPr>
          <w:rFonts w:ascii="Times New Roman" w:hAnsi="Times New Roman" w:cs="Times New Roman"/>
          <w:sz w:val="24"/>
          <w:szCs w:val="24"/>
          <w:highlight w:val="green"/>
        </w:rPr>
        <w:t>vieux bouts de tissu</w:t>
      </w:r>
      <w:r>
        <w:rPr>
          <w:rFonts w:ascii="Times New Roman" w:hAnsi="Times New Roman" w:cs="Times New Roman"/>
          <w:sz w:val="24"/>
          <w:szCs w:val="24"/>
        </w:rPr>
        <w:t xml:space="preserve">.  </w:t>
      </w:r>
    </w:p>
    <w:p w:rsidR="009C3894" w:rsidRDefault="009C3894" w:rsidP="009C3894">
      <w:pPr>
        <w:spacing w:line="360" w:lineRule="auto"/>
        <w:jc w:val="both"/>
        <w:rPr>
          <w:rFonts w:ascii="Times New Roman" w:hAnsi="Times New Roman" w:cs="Times New Roman"/>
          <w:sz w:val="24"/>
          <w:szCs w:val="24"/>
        </w:rPr>
      </w:pPr>
    </w:p>
    <w:p w:rsidR="009C3894" w:rsidRDefault="009C3894" w:rsidP="009C3894">
      <w:pPr>
        <w:spacing w:line="360" w:lineRule="auto"/>
        <w:jc w:val="both"/>
        <w:rPr>
          <w:rFonts w:ascii="Times New Roman" w:hAnsi="Times New Roman" w:cs="Times New Roman"/>
          <w:sz w:val="24"/>
          <w:szCs w:val="24"/>
        </w:rPr>
      </w:pPr>
    </w:p>
    <w:p w:rsidR="009C3894" w:rsidRDefault="009C3894" w:rsidP="009C3894">
      <w:pPr>
        <w:spacing w:line="360" w:lineRule="auto"/>
        <w:jc w:val="both"/>
        <w:rPr>
          <w:rFonts w:ascii="Times New Roman" w:hAnsi="Times New Roman" w:cs="Times New Roman"/>
          <w:sz w:val="24"/>
          <w:szCs w:val="24"/>
        </w:rPr>
      </w:pPr>
    </w:p>
    <w:p w:rsidR="009C3894" w:rsidRDefault="009C3894" w:rsidP="009C3894">
      <w:pPr>
        <w:spacing w:line="360" w:lineRule="auto"/>
        <w:ind w:left="-284"/>
        <w:jc w:val="both"/>
        <w:rPr>
          <w:rFonts w:ascii="Times New Roman" w:hAnsi="Times New Roman" w:cs="Times New Roman"/>
          <w:sz w:val="24"/>
          <w:szCs w:val="24"/>
        </w:rPr>
      </w:pPr>
      <w:r>
        <w:rPr>
          <w:noProof/>
          <w:lang w:eastAsia="fr-CA"/>
        </w:rPr>
        <mc:AlternateContent>
          <mc:Choice Requires="wps">
            <w:drawing>
              <wp:anchor distT="0" distB="0" distL="114300" distR="114300" simplePos="0" relativeHeight="251661312" behindDoc="0" locked="0" layoutInCell="0" allowOverlap="1" wp14:anchorId="4C90C274" wp14:editId="6880C39D">
                <wp:simplePos x="0" y="0"/>
                <wp:positionH relativeFrom="page">
                  <wp:posOffset>5229225</wp:posOffset>
                </wp:positionH>
                <wp:positionV relativeFrom="page">
                  <wp:posOffset>609600</wp:posOffset>
                </wp:positionV>
                <wp:extent cx="2286000" cy="2247900"/>
                <wp:effectExtent l="38100" t="38100" r="38100" b="381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479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C3894" w:rsidRPr="00111A3A" w:rsidRDefault="009C3894" w:rsidP="009C3894">
                            <w:pPr>
                              <w:spacing w:after="0" w:line="240" w:lineRule="auto"/>
                              <w:jc w:val="center"/>
                              <w:rPr>
                                <w:rFonts w:asciiTheme="majorHAnsi" w:eastAsiaTheme="majorEastAsia" w:hAnsiTheme="majorHAnsi" w:cstheme="majorBidi"/>
                                <w:b/>
                                <w:i/>
                                <w:iCs/>
                                <w:u w:val="single"/>
                              </w:rPr>
                            </w:pPr>
                            <w:r w:rsidRPr="00111A3A">
                              <w:rPr>
                                <w:rFonts w:asciiTheme="majorHAnsi" w:eastAsiaTheme="majorEastAsia" w:hAnsiTheme="majorHAnsi" w:cstheme="majorBidi"/>
                                <w:b/>
                                <w:i/>
                                <w:iCs/>
                                <w:u w:val="single"/>
                              </w:rPr>
                              <w:t>Élément déclencheur</w:t>
                            </w:r>
                          </w:p>
                          <w:p w:rsidR="009C3894" w:rsidRPr="00111A3A" w:rsidRDefault="009C3894" w:rsidP="009C3894">
                            <w:pPr>
                              <w:spacing w:after="0" w:line="240" w:lineRule="auto"/>
                              <w:jc w:val="center"/>
                              <w:rPr>
                                <w:rFonts w:asciiTheme="majorHAnsi" w:eastAsiaTheme="majorEastAsia" w:hAnsiTheme="majorHAnsi" w:cstheme="majorBidi"/>
                                <w:i/>
                                <w:iCs/>
                              </w:rPr>
                            </w:pPr>
                          </w:p>
                          <w:p w:rsidR="009C3894" w:rsidRDefault="009C3894" w:rsidP="009C3894">
                            <w:pPr>
                              <w:spacing w:after="0" w:line="240" w:lineRule="auto"/>
                              <w:rPr>
                                <w:rFonts w:asciiTheme="majorHAnsi" w:eastAsiaTheme="majorEastAsia" w:hAnsiTheme="majorHAnsi" w:cstheme="majorBidi"/>
                                <w:b/>
                                <w:i/>
                                <w:iCs/>
                              </w:rPr>
                            </w:pPr>
                            <w:r w:rsidRPr="00111A3A">
                              <w:rPr>
                                <w:rFonts w:asciiTheme="majorHAnsi" w:eastAsiaTheme="majorEastAsia" w:hAnsiTheme="majorHAnsi" w:cstheme="majorBidi"/>
                                <w:i/>
                                <w:iCs/>
                              </w:rPr>
                              <w:t xml:space="preserve">- </w:t>
                            </w:r>
                            <w:r w:rsidRPr="00877298">
                              <w:rPr>
                                <w:rFonts w:asciiTheme="majorHAnsi" w:eastAsiaTheme="majorEastAsia" w:hAnsiTheme="majorHAnsi" w:cstheme="majorBidi"/>
                                <w:b/>
                                <w:i/>
                                <w:iCs/>
                              </w:rPr>
                              <w:t>État de déséquilibre, on présente la quête du personnage, la problématique que le personnage aura à surmonter.</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877298" w:rsidRDefault="009C3894" w:rsidP="009C3894">
                            <w:pPr>
                              <w:spacing w:after="0" w:line="240" w:lineRule="auto"/>
                              <w:rPr>
                                <w:rFonts w:asciiTheme="majorHAnsi" w:eastAsiaTheme="majorEastAsia" w:hAnsiTheme="majorHAnsi" w:cstheme="majorBidi"/>
                                <w:iCs/>
                              </w:rPr>
                            </w:pPr>
                            <w:r w:rsidRPr="00877298">
                              <w:rPr>
                                <w:rFonts w:asciiTheme="majorHAnsi" w:eastAsiaTheme="majorEastAsia" w:hAnsiTheme="majorHAnsi" w:cstheme="majorBidi"/>
                                <w:iCs/>
                              </w:rPr>
                              <w:t>La fille de Fleur-Ange, Madeleine,  est fièvreuse et on craint qu’</w:t>
                            </w:r>
                            <w:r>
                              <w:rPr>
                                <w:rFonts w:asciiTheme="majorHAnsi" w:eastAsiaTheme="majorEastAsia" w:hAnsiTheme="majorHAnsi" w:cstheme="majorBidi"/>
                                <w:iCs/>
                              </w:rPr>
                              <w:t>elle ait attapé la grippe.</w:t>
                            </w:r>
                          </w:p>
                          <w:p w:rsidR="009C3894" w:rsidRPr="00111A3A" w:rsidRDefault="009C3894" w:rsidP="009C3894">
                            <w:pPr>
                              <w:spacing w:after="0" w:line="240" w:lineRule="auto"/>
                              <w:rPr>
                                <w:rFonts w:asciiTheme="majorHAnsi" w:eastAsiaTheme="majorEastAsia" w:hAnsiTheme="majorHAnsi" w:cstheme="majorBidi"/>
                                <w:i/>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411.75pt;margin-top:48pt;width:180pt;height: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" o:allowincell="f" filled="f" strokecolor="#622423" strokeweight="6pt">
                <v:stroke linestyle="thickThin"/>
                <v:textbox inset="10.8pt,7.2pt,10.8pt,7.2pt">
                  <w:txbxContent>
                    <w:p w:rsidR="009C3894" w:rsidRPr="00111A3A" w:rsidRDefault="009C3894" w:rsidP="009C3894">
                      <w:pPr>
                        <w:spacing w:after="0" w:line="240" w:lineRule="auto"/>
                        <w:jc w:val="center"/>
                        <w:rPr>
                          <w:rFonts w:asciiTheme="majorHAnsi" w:eastAsiaTheme="majorEastAsia" w:hAnsiTheme="majorHAnsi" w:cstheme="majorBidi"/>
                          <w:b/>
                          <w:i/>
                          <w:iCs/>
                          <w:u w:val="single"/>
                        </w:rPr>
                      </w:pPr>
                      <w:r w:rsidRPr="00111A3A">
                        <w:rPr>
                          <w:rFonts w:asciiTheme="majorHAnsi" w:eastAsiaTheme="majorEastAsia" w:hAnsiTheme="majorHAnsi" w:cstheme="majorBidi"/>
                          <w:b/>
                          <w:i/>
                          <w:iCs/>
                          <w:u w:val="single"/>
                        </w:rPr>
                        <w:t>Élément déclencheur</w:t>
                      </w:r>
                    </w:p>
                    <w:p w:rsidR="009C3894" w:rsidRPr="00111A3A" w:rsidRDefault="009C3894" w:rsidP="009C3894">
                      <w:pPr>
                        <w:spacing w:after="0" w:line="240" w:lineRule="auto"/>
                        <w:jc w:val="center"/>
                        <w:rPr>
                          <w:rFonts w:asciiTheme="majorHAnsi" w:eastAsiaTheme="majorEastAsia" w:hAnsiTheme="majorHAnsi" w:cstheme="majorBidi"/>
                          <w:i/>
                          <w:iCs/>
                        </w:rPr>
                      </w:pPr>
                    </w:p>
                    <w:p w:rsidR="009C3894" w:rsidRDefault="009C3894" w:rsidP="009C3894">
                      <w:pPr>
                        <w:spacing w:after="0" w:line="240" w:lineRule="auto"/>
                        <w:rPr>
                          <w:rFonts w:asciiTheme="majorHAnsi" w:eastAsiaTheme="majorEastAsia" w:hAnsiTheme="majorHAnsi" w:cstheme="majorBidi"/>
                          <w:b/>
                          <w:i/>
                          <w:iCs/>
                        </w:rPr>
                      </w:pPr>
                      <w:r w:rsidRPr="00111A3A">
                        <w:rPr>
                          <w:rFonts w:asciiTheme="majorHAnsi" w:eastAsiaTheme="majorEastAsia" w:hAnsiTheme="majorHAnsi" w:cstheme="majorBidi"/>
                          <w:i/>
                          <w:iCs/>
                        </w:rPr>
                        <w:t xml:space="preserve">- </w:t>
                      </w:r>
                      <w:r w:rsidRPr="00877298">
                        <w:rPr>
                          <w:rFonts w:asciiTheme="majorHAnsi" w:eastAsiaTheme="majorEastAsia" w:hAnsiTheme="majorHAnsi" w:cstheme="majorBidi"/>
                          <w:b/>
                          <w:i/>
                          <w:iCs/>
                        </w:rPr>
                        <w:t>État de déséquilibre, on présente la quête du personnage, la problématique que le personnage aura à surmonter.</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877298" w:rsidRDefault="009C3894" w:rsidP="009C3894">
                      <w:pPr>
                        <w:spacing w:after="0" w:line="240" w:lineRule="auto"/>
                        <w:rPr>
                          <w:rFonts w:asciiTheme="majorHAnsi" w:eastAsiaTheme="majorEastAsia" w:hAnsiTheme="majorHAnsi" w:cstheme="majorBidi"/>
                          <w:iCs/>
                        </w:rPr>
                      </w:pPr>
                      <w:r w:rsidRPr="00877298">
                        <w:rPr>
                          <w:rFonts w:asciiTheme="majorHAnsi" w:eastAsiaTheme="majorEastAsia" w:hAnsiTheme="majorHAnsi" w:cstheme="majorBidi"/>
                          <w:iCs/>
                        </w:rPr>
                        <w:t>La fille de Fleur-Ange, Madeleine,  est fièvreuse et on craint qu’</w:t>
                      </w:r>
                      <w:r>
                        <w:rPr>
                          <w:rFonts w:asciiTheme="majorHAnsi" w:eastAsiaTheme="majorEastAsia" w:hAnsiTheme="majorHAnsi" w:cstheme="majorBidi"/>
                          <w:iCs/>
                        </w:rPr>
                        <w:t>elle ait attapé la grippe.</w:t>
                      </w:r>
                    </w:p>
                    <w:p w:rsidR="009C3894" w:rsidRPr="00111A3A" w:rsidRDefault="009C3894" w:rsidP="009C3894">
                      <w:pPr>
                        <w:spacing w:after="0" w:line="240" w:lineRule="auto"/>
                        <w:rPr>
                          <w:rFonts w:asciiTheme="majorHAnsi" w:eastAsiaTheme="majorEastAsia" w:hAnsiTheme="majorHAnsi" w:cstheme="majorBidi"/>
                          <w:i/>
                          <w:iCs/>
                        </w:rPr>
                      </w:pPr>
                    </w:p>
                  </w:txbxContent>
                </v:textbox>
                <w10:wrap type="square" anchorx="page" anchory="page"/>
              </v:shape>
            </w:pict>
          </mc:Fallback>
        </mc:AlternateContent>
      </w:r>
      <w:r>
        <w:rPr>
          <w:rFonts w:ascii="Times New Roman" w:hAnsi="Times New Roman" w:cs="Times New Roman"/>
          <w:sz w:val="24"/>
          <w:szCs w:val="24"/>
        </w:rPr>
        <w:t xml:space="preserve">En voyant Gérard, son fils aîné, s’avancer vers elle avec ce regard sombre qu’elle ne lui connaît pas, Fleur-Ange sent son cœur se serrer.  </w:t>
      </w:r>
    </w:p>
    <w:p w:rsidR="009C3894" w:rsidRDefault="009C3894" w:rsidP="009C38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-Voyons </w:t>
      </w:r>
      <w:r w:rsidRPr="00DC4227">
        <w:rPr>
          <w:rFonts w:ascii="Times New Roman" w:hAnsi="Times New Roman" w:cs="Times New Roman"/>
          <w:sz w:val="24"/>
          <w:szCs w:val="24"/>
        </w:rPr>
        <w:t xml:space="preserve">Gérard, </w:t>
      </w:r>
      <w:r>
        <w:rPr>
          <w:rFonts w:ascii="Times New Roman" w:hAnsi="Times New Roman" w:cs="Times New Roman"/>
          <w:sz w:val="24"/>
          <w:szCs w:val="24"/>
        </w:rPr>
        <w:t>c’est quoi c’te face-là?</w:t>
      </w:r>
    </w:p>
    <w:p w:rsidR="009C3894" w:rsidRDefault="009C3894" w:rsidP="00212CE2">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-C’est Madeleine, moman… Pas longtemps après votre départ, elle a commencé à grelotter et à se plaindre.  Allez voir moman, elle est bouillante!</w:t>
      </w:r>
      <w:r>
        <w:rPr>
          <w:noProof/>
          <w:lang w:eastAsia="fr-CA"/>
        </w:rPr>
        <mc:AlternateContent>
          <mc:Choice Requires="wps">
            <w:drawing>
              <wp:anchor distT="0" distB="0" distL="114300" distR="114300" simplePos="0" relativeHeight="251662336" behindDoc="0" locked="0" layoutInCell="0" allowOverlap="1" wp14:anchorId="2CDF3F33" wp14:editId="0B886318">
                <wp:simplePos x="0" y="0"/>
                <wp:positionH relativeFrom="page">
                  <wp:posOffset>5172075</wp:posOffset>
                </wp:positionH>
                <wp:positionV relativeFrom="page">
                  <wp:posOffset>3181350</wp:posOffset>
                </wp:positionV>
                <wp:extent cx="2286000" cy="5915025"/>
                <wp:effectExtent l="38100" t="38100" r="38100" b="47625"/>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9150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Déroulement</w:t>
                            </w:r>
                          </w:p>
                          <w:p w:rsidR="009C3894"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111A3A"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Default="009C3894" w:rsidP="009C3894">
                            <w:pPr>
                              <w:spacing w:after="0" w:line="240" w:lineRule="auto"/>
                              <w:rPr>
                                <w:rFonts w:asciiTheme="majorHAnsi" w:eastAsiaTheme="majorEastAsia" w:hAnsiTheme="majorHAnsi" w:cstheme="majorBidi"/>
                                <w:i/>
                                <w:iCs/>
                                <w:sz w:val="24"/>
                                <w:szCs w:val="24"/>
                              </w:rPr>
                            </w:pPr>
                            <w:r w:rsidRPr="00111A3A">
                              <w:rPr>
                                <w:rFonts w:asciiTheme="majorHAnsi" w:eastAsiaTheme="majorEastAsia" w:hAnsiTheme="majorHAnsi" w:cstheme="majorBidi"/>
                                <w:i/>
                                <w:iCs/>
                                <w:sz w:val="24"/>
                                <w:szCs w:val="24"/>
                              </w:rPr>
                              <w:t>-</w:t>
                            </w:r>
                            <w:r>
                              <w:rPr>
                                <w:rFonts w:asciiTheme="majorHAnsi" w:eastAsiaTheme="majorEastAsia" w:hAnsiTheme="majorHAnsi" w:cstheme="majorBidi"/>
                                <w:i/>
                                <w:iCs/>
                                <w:sz w:val="24"/>
                                <w:szCs w:val="24"/>
                              </w:rPr>
                              <w:t xml:space="preserve"> </w:t>
                            </w:r>
                            <w:r w:rsidRPr="009A0FC8">
                              <w:rPr>
                                <w:rFonts w:asciiTheme="majorHAnsi" w:eastAsiaTheme="majorEastAsia" w:hAnsiTheme="majorHAnsi" w:cstheme="majorBidi"/>
                                <w:b/>
                                <w:i/>
                                <w:iCs/>
                                <w:sz w:val="24"/>
                                <w:szCs w:val="24"/>
                              </w:rPr>
                              <w:t>Actions posées par les personnages afin de retrouver un état d’</w:t>
                            </w:r>
                            <w:r>
                              <w:rPr>
                                <w:rFonts w:asciiTheme="majorHAnsi" w:eastAsiaTheme="majorEastAsia" w:hAnsiTheme="majorHAnsi" w:cstheme="majorBidi"/>
                                <w:b/>
                                <w:i/>
                                <w:iCs/>
                                <w:sz w:val="24"/>
                                <w:szCs w:val="24"/>
                              </w:rPr>
                              <w:t>équilibre ou pour réussir leur</w:t>
                            </w:r>
                            <w:r w:rsidRPr="009A0FC8">
                              <w:rPr>
                                <w:rFonts w:asciiTheme="majorHAnsi" w:eastAsiaTheme="majorEastAsia" w:hAnsiTheme="majorHAnsi" w:cstheme="majorBidi"/>
                                <w:b/>
                                <w:i/>
                                <w:iCs/>
                                <w:sz w:val="24"/>
                                <w:szCs w:val="24"/>
                              </w:rPr>
                              <w:t xml:space="preserve"> quête</w:t>
                            </w:r>
                          </w:p>
                          <w:p w:rsidR="009C3894" w:rsidRDefault="009C3894" w:rsidP="009C3894">
                            <w:pPr>
                              <w:spacing w:after="0" w:line="240" w:lineRule="auto"/>
                              <w:jc w:val="center"/>
                              <w:rPr>
                                <w:rFonts w:ascii="Times New Roman" w:eastAsiaTheme="majorEastAsia" w:hAnsi="Times New Roman" w:cs="Times New Roman"/>
                                <w:iCs/>
                                <w:sz w:val="24"/>
                                <w:szCs w:val="24"/>
                              </w:rPr>
                            </w:pP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Default="009C3894" w:rsidP="009C3894">
                            <w:pPr>
                              <w:spacing w:after="0" w:line="240" w:lineRule="auto"/>
                              <w:rPr>
                                <w:rFonts w:asciiTheme="majorHAnsi" w:eastAsiaTheme="majorEastAsia" w:hAnsiTheme="majorHAnsi" w:cstheme="majorBidi"/>
                                <w: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 Fleur-Ange va au chevet de sa fille.</w:t>
                            </w:r>
                          </w:p>
                          <w:p w:rsidR="009C3894" w:rsidRDefault="009C3894" w:rsidP="009C3894">
                            <w:pPr>
                              <w:spacing w:after="0" w:line="240" w:lineRule="auto"/>
                              <w:rPr>
                                <w:rFonts w:asciiTheme="majorHAnsi" w:eastAsiaTheme="majorEastAsia" w:hAnsiTheme="majorHAnsi" w:cstheme="majorBid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 Elle ordonne à ses fils d’aller chercher le doceur Dufort et leur père.</w:t>
                            </w:r>
                          </w:p>
                          <w:p w:rsidR="009C3894" w:rsidRDefault="009C3894" w:rsidP="009C3894">
                            <w:pPr>
                              <w:spacing w:after="0" w:line="240" w:lineRule="auto"/>
                              <w:rPr>
                                <w:rFonts w:asciiTheme="majorHAnsi" w:eastAsiaTheme="majorEastAsia" w:hAnsiTheme="majorHAnsi" w:cstheme="majorBid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-Fleur-Ange prie en attendant le docteur.</w:t>
                            </w:r>
                          </w:p>
                          <w:p w:rsidR="009C3894" w:rsidRDefault="009C3894" w:rsidP="009C3894">
                            <w:pPr>
                              <w:spacing w:after="0" w:line="240" w:lineRule="auto"/>
                              <w:rPr>
                                <w:rFonts w:asciiTheme="majorHAnsi" w:eastAsiaTheme="majorEastAsia" w:hAnsiTheme="majorHAnsi" w:cstheme="majorBid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-Le docteur confirme à Fleur-Ange que sa fille est atteinte de l’influenza et lui conseille de lui appliquer des compresses d’eau froide.</w:t>
                            </w:r>
                          </w:p>
                          <w:p w:rsidR="009C3894" w:rsidRDefault="009C3894" w:rsidP="009C3894">
                            <w:pPr>
                              <w:spacing w:after="0" w:line="240" w:lineRule="auto"/>
                              <w:rPr>
                                <w:rFonts w:asciiTheme="majorHAnsi" w:eastAsiaTheme="majorEastAsia" w:hAnsiTheme="majorHAnsi" w:cstheme="majorBidi"/>
                                <w:iCs/>
                                <w:sz w:val="24"/>
                                <w:szCs w:val="24"/>
                              </w:rPr>
                            </w:pPr>
                          </w:p>
                          <w:p w:rsidR="009C3894" w:rsidRPr="009A0FC8" w:rsidRDefault="009C3894" w:rsidP="009C3894">
                            <w:pPr>
                              <w:spacing w:after="0" w:line="240" w:lineRule="auto"/>
                              <w:rPr>
                                <w:rFonts w:asciiTheme="majorHAnsi" w:eastAsiaTheme="majorEastAsia" w:hAnsiTheme="majorHAnsi" w:cstheme="majorBidi"/>
                                <w:iCs/>
                                <w:sz w:val="24"/>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3" o:spid="_x0000_s1029" type="#_x0000_t202" style="position:absolute;left:0;text-align:left;margin-left:407.25pt;margin-top:250.5pt;width:180pt;height:46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" o:allowincell="f" filled="f" strokecolor="#622423" strokeweight="6pt">
                <v:stroke linestyle="thickThin"/>
                <v:textbox inset="10.8pt,7.2pt,10.8pt,7.2pt">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Déroulement</w:t>
                      </w:r>
                    </w:p>
                    <w:p w:rsidR="009C3894"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111A3A"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Default="009C3894" w:rsidP="009C3894">
                      <w:pPr>
                        <w:spacing w:after="0" w:line="240" w:lineRule="auto"/>
                        <w:rPr>
                          <w:rFonts w:asciiTheme="majorHAnsi" w:eastAsiaTheme="majorEastAsia" w:hAnsiTheme="majorHAnsi" w:cstheme="majorBidi"/>
                          <w:i/>
                          <w:iCs/>
                          <w:sz w:val="24"/>
                          <w:szCs w:val="24"/>
                        </w:rPr>
                      </w:pPr>
                      <w:r w:rsidRPr="00111A3A">
                        <w:rPr>
                          <w:rFonts w:asciiTheme="majorHAnsi" w:eastAsiaTheme="majorEastAsia" w:hAnsiTheme="majorHAnsi" w:cstheme="majorBidi"/>
                          <w:i/>
                          <w:iCs/>
                          <w:sz w:val="24"/>
                          <w:szCs w:val="24"/>
                        </w:rPr>
                        <w:t>-</w:t>
                      </w:r>
                      <w:r>
                        <w:rPr>
                          <w:rFonts w:asciiTheme="majorHAnsi" w:eastAsiaTheme="majorEastAsia" w:hAnsiTheme="majorHAnsi" w:cstheme="majorBidi"/>
                          <w:i/>
                          <w:iCs/>
                          <w:sz w:val="24"/>
                          <w:szCs w:val="24"/>
                        </w:rPr>
                        <w:t xml:space="preserve"> </w:t>
                      </w:r>
                      <w:r w:rsidRPr="009A0FC8">
                        <w:rPr>
                          <w:rFonts w:asciiTheme="majorHAnsi" w:eastAsiaTheme="majorEastAsia" w:hAnsiTheme="majorHAnsi" w:cstheme="majorBidi"/>
                          <w:b/>
                          <w:i/>
                          <w:iCs/>
                          <w:sz w:val="24"/>
                          <w:szCs w:val="24"/>
                        </w:rPr>
                        <w:t>Actions posées par les personnages afin de retrouver un état d’</w:t>
                      </w:r>
                      <w:r>
                        <w:rPr>
                          <w:rFonts w:asciiTheme="majorHAnsi" w:eastAsiaTheme="majorEastAsia" w:hAnsiTheme="majorHAnsi" w:cstheme="majorBidi"/>
                          <w:b/>
                          <w:i/>
                          <w:iCs/>
                          <w:sz w:val="24"/>
                          <w:szCs w:val="24"/>
                        </w:rPr>
                        <w:t>équilibre ou pour réussir leur</w:t>
                      </w:r>
                      <w:r w:rsidRPr="009A0FC8">
                        <w:rPr>
                          <w:rFonts w:asciiTheme="majorHAnsi" w:eastAsiaTheme="majorEastAsia" w:hAnsiTheme="majorHAnsi" w:cstheme="majorBidi"/>
                          <w:b/>
                          <w:i/>
                          <w:iCs/>
                          <w:sz w:val="24"/>
                          <w:szCs w:val="24"/>
                        </w:rPr>
                        <w:t xml:space="preserve"> quête</w:t>
                      </w:r>
                    </w:p>
                    <w:p w:rsidR="009C3894" w:rsidRDefault="009C3894" w:rsidP="009C3894">
                      <w:pPr>
                        <w:spacing w:after="0" w:line="240" w:lineRule="auto"/>
                        <w:jc w:val="center"/>
                        <w:rPr>
                          <w:rFonts w:ascii="Times New Roman" w:eastAsiaTheme="majorEastAsia" w:hAnsi="Times New Roman" w:cs="Times New Roman"/>
                          <w:iCs/>
                          <w:sz w:val="24"/>
                          <w:szCs w:val="24"/>
                        </w:rPr>
                      </w:pP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Default="009C3894" w:rsidP="009C3894">
                      <w:pPr>
                        <w:spacing w:after="0" w:line="240" w:lineRule="auto"/>
                        <w:rPr>
                          <w:rFonts w:asciiTheme="majorHAnsi" w:eastAsiaTheme="majorEastAsia" w:hAnsiTheme="majorHAnsi" w:cstheme="majorBidi"/>
                          <w: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 Fleur-Ange va au chevet de sa fille.</w:t>
                      </w:r>
                    </w:p>
                    <w:p w:rsidR="009C3894" w:rsidRDefault="009C3894" w:rsidP="009C3894">
                      <w:pPr>
                        <w:spacing w:after="0" w:line="240" w:lineRule="auto"/>
                        <w:rPr>
                          <w:rFonts w:asciiTheme="majorHAnsi" w:eastAsiaTheme="majorEastAsia" w:hAnsiTheme="majorHAnsi" w:cstheme="majorBid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 Elle ordonne à ses fils d’aller chercher le doceur Dufort et leur père.</w:t>
                      </w:r>
                    </w:p>
                    <w:p w:rsidR="009C3894" w:rsidRDefault="009C3894" w:rsidP="009C3894">
                      <w:pPr>
                        <w:spacing w:after="0" w:line="240" w:lineRule="auto"/>
                        <w:rPr>
                          <w:rFonts w:asciiTheme="majorHAnsi" w:eastAsiaTheme="majorEastAsia" w:hAnsiTheme="majorHAnsi" w:cstheme="majorBid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-Fleur-Ange prie en attendant le docteur.</w:t>
                      </w:r>
                    </w:p>
                    <w:p w:rsidR="009C3894" w:rsidRDefault="009C3894" w:rsidP="009C3894">
                      <w:pPr>
                        <w:spacing w:after="0" w:line="240" w:lineRule="auto"/>
                        <w:rPr>
                          <w:rFonts w:asciiTheme="majorHAnsi" w:eastAsiaTheme="majorEastAsia" w:hAnsiTheme="majorHAnsi" w:cstheme="majorBidi"/>
                          <w:iCs/>
                          <w:sz w:val="24"/>
                          <w:szCs w:val="24"/>
                        </w:rPr>
                      </w:pPr>
                    </w:p>
                    <w:p w:rsidR="009C3894"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-Le docteur confirme à Fleur-Ange que sa fille est atteinte de l’influenza et lui conseille de lui appliquer des compresses d’eau froide.</w:t>
                      </w:r>
                    </w:p>
                    <w:p w:rsidR="009C3894" w:rsidRDefault="009C3894" w:rsidP="009C3894">
                      <w:pPr>
                        <w:spacing w:after="0" w:line="240" w:lineRule="auto"/>
                        <w:rPr>
                          <w:rFonts w:asciiTheme="majorHAnsi" w:eastAsiaTheme="majorEastAsia" w:hAnsiTheme="majorHAnsi" w:cstheme="majorBidi"/>
                          <w:iCs/>
                          <w:sz w:val="24"/>
                          <w:szCs w:val="24"/>
                        </w:rPr>
                      </w:pPr>
                    </w:p>
                    <w:p w:rsidR="009C3894" w:rsidRPr="009A0FC8" w:rsidRDefault="009C3894" w:rsidP="009C3894">
                      <w:pPr>
                        <w:spacing w:after="0" w:line="240" w:lineRule="auto"/>
                        <w:rPr>
                          <w:rFonts w:asciiTheme="majorHAnsi" w:eastAsiaTheme="majorEastAsia" w:hAnsiTheme="majorHAnsi" w:cstheme="majorBidi"/>
                          <w:iCs/>
                          <w:sz w:val="24"/>
                          <w:szCs w:val="24"/>
                        </w:rPr>
                      </w:pPr>
                    </w:p>
                  </w:txbxContent>
                </v:textbox>
                <w10:wrap type="square" anchorx="page" anchory="page"/>
              </v:shape>
            </w:pict>
          </mc:Fallback>
        </mc:AlternateContent>
      </w:r>
    </w:p>
    <w:p w:rsidR="009C3894" w:rsidRDefault="009C3894" w:rsidP="00E9450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Sans se faire prier, Fleur-Ange se précipite au chevet de sa petite Madeleine.  La frêle jeune fille, trempée de la tête aux pieds, semble aux prises </w:t>
      </w:r>
      <w:r w:rsidRPr="009B02A6">
        <w:rPr>
          <w:rFonts w:ascii="Times New Roman" w:hAnsi="Times New Roman" w:cs="Times New Roman"/>
          <w:sz w:val="24"/>
          <w:szCs w:val="24"/>
          <w:highlight w:val="green"/>
        </w:rPr>
        <w:t>d’une forte fièvre</w:t>
      </w:r>
      <w:r>
        <w:rPr>
          <w:rFonts w:ascii="Times New Roman" w:hAnsi="Times New Roman" w:cs="Times New Roman"/>
          <w:sz w:val="24"/>
          <w:szCs w:val="24"/>
        </w:rPr>
        <w:t xml:space="preserve">.  Il n’en faut pas plus pour que Fleur-Ange s’attende au pire: ce satané virus a probablement fait son chemin jusqu’ici comme il l’a fait chez sa sœur Albertine, deux semaines avant, </w:t>
      </w:r>
      <w:r w:rsidRPr="009B02A6">
        <w:rPr>
          <w:rFonts w:ascii="Times New Roman" w:hAnsi="Times New Roman" w:cs="Times New Roman"/>
          <w:sz w:val="24"/>
          <w:szCs w:val="24"/>
          <w:highlight w:val="green"/>
        </w:rPr>
        <w:t>fauchant du coup deux de ses neuf enfants</w:t>
      </w:r>
      <w:r>
        <w:rPr>
          <w:rFonts w:ascii="Times New Roman" w:hAnsi="Times New Roman" w:cs="Times New Roman"/>
          <w:sz w:val="24"/>
          <w:szCs w:val="24"/>
        </w:rPr>
        <w:t xml:space="preserve">.  Inquiète, elle se tourne vers Gérard et lui dit : « Dis à Gabriel </w:t>
      </w:r>
      <w:r w:rsidRPr="009B02A6">
        <w:rPr>
          <w:rFonts w:ascii="Times New Roman" w:hAnsi="Times New Roman" w:cs="Times New Roman"/>
          <w:sz w:val="24"/>
          <w:szCs w:val="24"/>
          <w:highlight w:val="green"/>
        </w:rPr>
        <w:t>d’aller chercher le docteur Dufort</w:t>
      </w:r>
      <w:r>
        <w:rPr>
          <w:rFonts w:ascii="Times New Roman" w:hAnsi="Times New Roman" w:cs="Times New Roman"/>
          <w:sz w:val="24"/>
          <w:szCs w:val="24"/>
        </w:rPr>
        <w:t xml:space="preserve">.  Pis toé, va voir </w:t>
      </w:r>
      <w:r w:rsidRPr="009B02A6">
        <w:rPr>
          <w:rFonts w:ascii="Times New Roman" w:hAnsi="Times New Roman" w:cs="Times New Roman"/>
          <w:sz w:val="24"/>
          <w:szCs w:val="24"/>
          <w:highlight w:val="green"/>
        </w:rPr>
        <w:t xml:space="preserve">ton père à la </w:t>
      </w:r>
      <w:r w:rsidRPr="009B02A6">
        <w:rPr>
          <w:rFonts w:ascii="Times New Roman" w:hAnsi="Times New Roman" w:cs="Times New Roman"/>
          <w:i/>
          <w:sz w:val="24"/>
          <w:szCs w:val="24"/>
          <w:highlight w:val="green"/>
        </w:rPr>
        <w:t>factry</w:t>
      </w:r>
      <w:r>
        <w:rPr>
          <w:rFonts w:ascii="Times New Roman" w:hAnsi="Times New Roman" w:cs="Times New Roman"/>
          <w:sz w:val="24"/>
          <w:szCs w:val="24"/>
        </w:rPr>
        <w:t xml:space="preserve"> pour lui dire que ta sœur a peut-être la grippe qui a tué vos deux cousins.»</w:t>
      </w:r>
    </w:p>
    <w:p w:rsidR="009C3894" w:rsidRDefault="009C3894" w:rsidP="00E9450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Une fois ses ordres distribués, Fleur-Ange s’agenouille péniblement tout près de sa fille afin de </w:t>
      </w:r>
      <w:r w:rsidRPr="009B02A6">
        <w:rPr>
          <w:rFonts w:ascii="Times New Roman" w:hAnsi="Times New Roman" w:cs="Times New Roman"/>
          <w:sz w:val="24"/>
          <w:szCs w:val="24"/>
          <w:highlight w:val="green"/>
        </w:rPr>
        <w:t xml:space="preserve">réciter un </w:t>
      </w:r>
      <w:r w:rsidRPr="009B02A6">
        <w:rPr>
          <w:rFonts w:ascii="Times New Roman" w:hAnsi="Times New Roman" w:cs="Times New Roman"/>
          <w:i/>
          <w:sz w:val="24"/>
          <w:szCs w:val="24"/>
          <w:highlight w:val="green"/>
        </w:rPr>
        <w:t>Notre père</w:t>
      </w:r>
      <w:r>
        <w:rPr>
          <w:rFonts w:ascii="Times New Roman" w:hAnsi="Times New Roman" w:cs="Times New Roman"/>
          <w:sz w:val="24"/>
          <w:szCs w:val="24"/>
        </w:rPr>
        <w:t xml:space="preserve">, croyant ainsi que sa </w:t>
      </w:r>
      <w:r w:rsidRPr="009B02A6">
        <w:rPr>
          <w:rFonts w:ascii="Times New Roman" w:hAnsi="Times New Roman" w:cs="Times New Roman"/>
          <w:sz w:val="24"/>
          <w:szCs w:val="24"/>
          <w:highlight w:val="green"/>
        </w:rPr>
        <w:t>ferveur religieuse</w:t>
      </w:r>
      <w:r>
        <w:rPr>
          <w:rFonts w:ascii="Times New Roman" w:hAnsi="Times New Roman" w:cs="Times New Roman"/>
          <w:sz w:val="24"/>
          <w:szCs w:val="24"/>
        </w:rPr>
        <w:t xml:space="preserve"> pourrait peut-être épargner la vie de son enfant.</w:t>
      </w:r>
    </w:p>
    <w:p w:rsidR="005559C2" w:rsidRDefault="009C3894" w:rsidP="005559C2">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Une demi-heure plus tard, le docteur Dufort fait son entrée dans la </w:t>
      </w:r>
      <w:r w:rsidRPr="009B02A6">
        <w:rPr>
          <w:rFonts w:ascii="Times New Roman" w:hAnsi="Times New Roman" w:cs="Times New Roman"/>
          <w:sz w:val="24"/>
          <w:szCs w:val="24"/>
          <w:highlight w:val="green"/>
        </w:rPr>
        <w:t>chambre humide et mal-aérée.</w:t>
      </w:r>
      <w:r>
        <w:rPr>
          <w:rFonts w:ascii="Times New Roman" w:hAnsi="Times New Roman" w:cs="Times New Roman"/>
          <w:sz w:val="24"/>
          <w:szCs w:val="24"/>
        </w:rPr>
        <w:t xml:space="preserve">  Après quelques observations de routine sur la jeune fille pâle qui respire avec difficulté, il se tourne, l’œil grave, vers Fleur-Ange qui attend, prête au pire, les mains liées.</w:t>
      </w:r>
    </w:p>
    <w:p w:rsidR="009C3894" w:rsidRDefault="009C3894" w:rsidP="005559C2">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C’est bel et bien l</w:t>
      </w:r>
      <w:r w:rsidRPr="009B02A6">
        <w:rPr>
          <w:rFonts w:ascii="Times New Roman" w:hAnsi="Times New Roman" w:cs="Times New Roman"/>
          <w:sz w:val="24"/>
          <w:szCs w:val="24"/>
          <w:highlight w:val="green"/>
        </w:rPr>
        <w:t>’influenza</w:t>
      </w:r>
      <w:r>
        <w:rPr>
          <w:rFonts w:ascii="Times New Roman" w:hAnsi="Times New Roman" w:cs="Times New Roman"/>
          <w:sz w:val="24"/>
          <w:szCs w:val="24"/>
        </w:rPr>
        <w:t>, Madame Barrette.</w:t>
      </w:r>
    </w:p>
    <w:p w:rsidR="009C3894" w:rsidRDefault="009C3894" w:rsidP="00A712D0">
      <w:pPr>
        <w:spacing w:line="360" w:lineRule="auto"/>
        <w:ind w:left="-567"/>
        <w:jc w:val="both"/>
        <w:rPr>
          <w:rFonts w:ascii="Times New Roman" w:hAnsi="Times New Roman" w:cs="Times New Roman"/>
          <w:sz w:val="24"/>
          <w:szCs w:val="24"/>
        </w:rPr>
      </w:pPr>
      <w:r>
        <w:rPr>
          <w:noProof/>
          <w:lang w:eastAsia="fr-CA"/>
        </w:rPr>
        <w:lastRenderedPageBreak/>
        <mc:AlternateContent>
          <mc:Choice Requires="wps">
            <w:drawing>
              <wp:anchor distT="0" distB="0" distL="114300" distR="114300" simplePos="0" relativeHeight="251663360" behindDoc="0" locked="0" layoutInCell="0" allowOverlap="1" wp14:anchorId="03C061E6" wp14:editId="0678687C">
                <wp:simplePos x="0" y="0"/>
                <wp:positionH relativeFrom="page">
                  <wp:posOffset>5257800</wp:posOffset>
                </wp:positionH>
                <wp:positionV relativeFrom="page">
                  <wp:posOffset>609600</wp:posOffset>
                </wp:positionV>
                <wp:extent cx="2219325" cy="3486150"/>
                <wp:effectExtent l="38100" t="38100" r="47625" b="3810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4861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Déroulement (suite)</w:t>
                            </w:r>
                          </w:p>
                          <w:p w:rsidR="009C3894"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111A3A"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626E48" w:rsidRDefault="009C3894" w:rsidP="009C3894">
                            <w:pPr>
                              <w:spacing w:after="0" w:line="240" w:lineRule="auto"/>
                              <w:rPr>
                                <w:rFonts w:asciiTheme="majorHAnsi" w:eastAsiaTheme="majorEastAsia" w:hAnsiTheme="majorHAnsi" w:cstheme="majorBidi"/>
                                <w:iCs/>
                                <w:sz w:val="24"/>
                                <w:szCs w:val="24"/>
                              </w:rPr>
                            </w:pPr>
                            <w:r w:rsidRPr="00626E48">
                              <w:rPr>
                                <w:rFonts w:asciiTheme="majorHAnsi" w:eastAsiaTheme="majorEastAsia" w:hAnsiTheme="majorHAnsi" w:cstheme="majorBidi"/>
                                <w:iCs/>
                                <w:sz w:val="24"/>
                                <w:szCs w:val="24"/>
                              </w:rPr>
                              <w:t>- Fleur-Ange veille sa fille et les autres membres de la famille prient</w:t>
                            </w:r>
                            <w:r>
                              <w:rPr>
                                <w:rFonts w:asciiTheme="majorHAnsi" w:eastAsiaTheme="majorEastAsia" w:hAnsiTheme="majorHAnsi" w:cstheme="majorBidi"/>
                                <w:iCs/>
                                <w:sz w:val="24"/>
                                <w:szCs w:val="24"/>
                              </w:rPr>
                              <w:t xml:space="preserve"> une bonne partie de la nuit.</w:t>
                            </w:r>
                          </w:p>
                          <w:p w:rsidR="009C3894" w:rsidRPr="009A0FC8" w:rsidRDefault="009C3894" w:rsidP="009C3894">
                            <w:pPr>
                              <w:spacing w:after="0" w:line="240" w:lineRule="auto"/>
                              <w:rPr>
                                <w:rFonts w:asciiTheme="majorHAnsi" w:eastAsiaTheme="majorEastAsia" w:hAnsiTheme="majorHAnsi" w:cstheme="majorBidi"/>
                                <w:iCs/>
                                <w:sz w:val="24"/>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4" o:spid="_x0000_s1030" type="#_x0000_t202" style="position:absolute;left:0;text-align:left;margin-left:414pt;margin-top:48pt;width:174.75pt;height:27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" o:allowincell="f" filled="f" strokecolor="#622423" strokeweight="6pt">
                <v:stroke linestyle="thickThin"/>
                <v:textbox inset="10.8pt,7.2pt,10.8pt,7.2pt">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Déroulement (suite)</w:t>
                      </w:r>
                    </w:p>
                    <w:p w:rsidR="009C3894"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111A3A" w:rsidRDefault="009C3894" w:rsidP="009C3894">
                      <w:pPr>
                        <w:spacing w:after="0" w:line="240" w:lineRule="auto"/>
                        <w:jc w:val="center"/>
                        <w:rPr>
                          <w:rFonts w:asciiTheme="majorHAnsi" w:eastAsiaTheme="majorEastAsia" w:hAnsiTheme="majorHAnsi" w:cstheme="majorBidi"/>
                          <w:b/>
                          <w:i/>
                          <w:iCs/>
                          <w:sz w:val="24"/>
                          <w:szCs w:val="24"/>
                          <w:u w:val="single"/>
                        </w:rPr>
                      </w:pPr>
                    </w:p>
                    <w:p w:rsidR="009C3894" w:rsidRPr="00626E48" w:rsidRDefault="009C3894" w:rsidP="009C3894">
                      <w:pPr>
                        <w:spacing w:after="0" w:line="240" w:lineRule="auto"/>
                        <w:rPr>
                          <w:rFonts w:asciiTheme="majorHAnsi" w:eastAsiaTheme="majorEastAsia" w:hAnsiTheme="majorHAnsi" w:cstheme="majorBidi"/>
                          <w:iCs/>
                          <w:sz w:val="24"/>
                          <w:szCs w:val="24"/>
                        </w:rPr>
                      </w:pPr>
                      <w:r w:rsidRPr="00626E48">
                        <w:rPr>
                          <w:rFonts w:asciiTheme="majorHAnsi" w:eastAsiaTheme="majorEastAsia" w:hAnsiTheme="majorHAnsi" w:cstheme="majorBidi"/>
                          <w:iCs/>
                          <w:sz w:val="24"/>
                          <w:szCs w:val="24"/>
                        </w:rPr>
                        <w:t>- Fleur-Ange veille sa fille et les autres membres de la famille prient</w:t>
                      </w:r>
                      <w:r>
                        <w:rPr>
                          <w:rFonts w:asciiTheme="majorHAnsi" w:eastAsiaTheme="majorEastAsia" w:hAnsiTheme="majorHAnsi" w:cstheme="majorBidi"/>
                          <w:iCs/>
                          <w:sz w:val="24"/>
                          <w:szCs w:val="24"/>
                        </w:rPr>
                        <w:t xml:space="preserve"> une bonne partie de la nuit.</w:t>
                      </w:r>
                    </w:p>
                    <w:p w:rsidR="009C3894" w:rsidRPr="009A0FC8" w:rsidRDefault="009C3894" w:rsidP="009C3894">
                      <w:pPr>
                        <w:spacing w:after="0" w:line="240" w:lineRule="auto"/>
                        <w:rPr>
                          <w:rFonts w:asciiTheme="majorHAnsi" w:eastAsiaTheme="majorEastAsia" w:hAnsiTheme="majorHAnsi" w:cstheme="majorBidi"/>
                          <w:iCs/>
                          <w:sz w:val="24"/>
                          <w:szCs w:val="24"/>
                        </w:rPr>
                      </w:pPr>
                    </w:p>
                  </w:txbxContent>
                </v:textbox>
                <w10:wrap type="square" anchorx="page" anchory="page"/>
              </v:shape>
            </w:pict>
          </mc:Fallback>
        </mc:AlternateContent>
      </w:r>
      <w:r>
        <w:rPr>
          <w:rFonts w:ascii="Times New Roman" w:hAnsi="Times New Roman" w:cs="Times New Roman"/>
          <w:sz w:val="24"/>
          <w:szCs w:val="24"/>
        </w:rPr>
        <w:t>- Docteur, dites-moé que ma petite Madeleine va s’en sortir!</w:t>
      </w:r>
    </w:p>
    <w:p w:rsidR="009C3894" w:rsidRDefault="009C3894" w:rsidP="00A712D0">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Rien n’est impossible, mais disons que la maladie est virulente et qu’elle ne connaît pas la pitié. Appliquez-lui des </w:t>
      </w:r>
      <w:r w:rsidRPr="009B02A6">
        <w:rPr>
          <w:rFonts w:ascii="Times New Roman" w:hAnsi="Times New Roman" w:cs="Times New Roman"/>
          <w:sz w:val="24"/>
          <w:szCs w:val="24"/>
          <w:highlight w:val="green"/>
        </w:rPr>
        <w:t>compresses d’eau froide</w:t>
      </w:r>
      <w:r>
        <w:rPr>
          <w:rFonts w:ascii="Times New Roman" w:hAnsi="Times New Roman" w:cs="Times New Roman"/>
          <w:sz w:val="24"/>
          <w:szCs w:val="24"/>
        </w:rPr>
        <w:t>, Madame Barrette... Si votre enfant survit à la nuit, on pourra dire que le mal a perdu la bataille.</w:t>
      </w:r>
      <w:r w:rsidRPr="009A0FC8">
        <w:rPr>
          <w:noProof/>
        </w:rPr>
        <w:t xml:space="preserve"> </w:t>
      </w:r>
    </w:p>
    <w:p w:rsidR="00A712D0" w:rsidRDefault="00A712D0" w:rsidP="005559C2">
      <w:pPr>
        <w:spacing w:after="0" w:line="120" w:lineRule="auto"/>
        <w:ind w:left="-567"/>
        <w:jc w:val="both"/>
        <w:rPr>
          <w:rFonts w:ascii="Times New Roman" w:hAnsi="Times New Roman" w:cs="Times New Roman"/>
          <w:sz w:val="24"/>
          <w:szCs w:val="24"/>
        </w:rPr>
      </w:pPr>
    </w:p>
    <w:p w:rsidR="009C3894" w:rsidRDefault="009C3894" w:rsidP="00A712D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Une fois le docteur parti, Fleur-Ange se prépare à veiller auprès de sa fille.  </w:t>
      </w:r>
    </w:p>
    <w:p w:rsidR="009C3894" w:rsidRDefault="009C3894" w:rsidP="00A712D0">
      <w:pPr>
        <w:spacing w:line="360" w:lineRule="auto"/>
        <w:ind w:left="-567"/>
        <w:jc w:val="both"/>
        <w:rPr>
          <w:rFonts w:ascii="Times New Roman" w:hAnsi="Times New Roman" w:cs="Times New Roman"/>
          <w:sz w:val="24"/>
          <w:szCs w:val="24"/>
        </w:rPr>
      </w:pPr>
      <w:r>
        <w:rPr>
          <w:noProof/>
          <w:lang w:eastAsia="fr-CA"/>
        </w:rPr>
        <mc:AlternateContent>
          <mc:Choice Requires="wps">
            <w:drawing>
              <wp:anchor distT="0" distB="0" distL="114300" distR="114300" simplePos="0" relativeHeight="251664384" behindDoc="0" locked="0" layoutInCell="0" allowOverlap="1" wp14:anchorId="749BA30C" wp14:editId="11CAF88D">
                <wp:simplePos x="0" y="0"/>
                <wp:positionH relativeFrom="page">
                  <wp:posOffset>5257800</wp:posOffset>
                </wp:positionH>
                <wp:positionV relativeFrom="page">
                  <wp:posOffset>4371340</wp:posOffset>
                </wp:positionV>
                <wp:extent cx="2219325" cy="2390775"/>
                <wp:effectExtent l="38100" t="38100" r="47625" b="4762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3907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Dénouement</w:t>
                            </w:r>
                          </w:p>
                          <w:p w:rsidR="009C3894" w:rsidRDefault="009C3894" w:rsidP="009C3894">
                            <w:pPr>
                              <w:spacing w:after="0" w:line="240" w:lineRule="auto"/>
                              <w:rPr>
                                <w:rFonts w:asciiTheme="majorHAnsi" w:eastAsiaTheme="majorEastAsia" w:hAnsiTheme="majorHAnsi" w:cstheme="majorBidi"/>
                                <w:b/>
                                <w:i/>
                                <w:iCs/>
                                <w:sz w:val="24"/>
                                <w:szCs w:val="24"/>
                                <w:u w:val="single"/>
                              </w:rPr>
                            </w:pPr>
                          </w:p>
                          <w:p w:rsidR="009C3894" w:rsidRDefault="009C3894" w:rsidP="009C3894">
                            <w:pPr>
                              <w:spacing w:after="0" w:line="240" w:lineRule="auto"/>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rPr>
                              <w:t>- C’est le retour à l’équilibre, on explique comment le personnage a réussi ou non dans sa quête</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9A0FC8"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-Madeleine survit à la nuit et recouvre la santé. Fleur-Ange remercie la Providence.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5" o:spid="_x0000_s1031" type="#_x0000_t202" style="position:absolute;left:0;text-align:left;margin-left:414pt;margin-top:344.2pt;width:174.75pt;height:18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" o:allowincell="f" filled="f" strokecolor="#622423" strokeweight="6pt">
                <v:stroke linestyle="thickThin"/>
                <v:textbox inset="10.8pt,7.2pt,10.8pt,7.2pt">
                  <w:txbxContent>
                    <w:p w:rsidR="009C3894" w:rsidRDefault="009C3894" w:rsidP="009C3894">
                      <w:pPr>
                        <w:spacing w:after="0" w:line="24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Dénouement</w:t>
                      </w:r>
                    </w:p>
                    <w:p w:rsidR="009C3894" w:rsidRDefault="009C3894" w:rsidP="009C3894">
                      <w:pPr>
                        <w:spacing w:after="0" w:line="240" w:lineRule="auto"/>
                        <w:rPr>
                          <w:rFonts w:asciiTheme="majorHAnsi" w:eastAsiaTheme="majorEastAsia" w:hAnsiTheme="majorHAnsi" w:cstheme="majorBidi"/>
                          <w:b/>
                          <w:i/>
                          <w:iCs/>
                          <w:sz w:val="24"/>
                          <w:szCs w:val="24"/>
                          <w:u w:val="single"/>
                        </w:rPr>
                      </w:pPr>
                    </w:p>
                    <w:p w:rsidR="009C3894" w:rsidRDefault="009C3894" w:rsidP="009C3894">
                      <w:pPr>
                        <w:spacing w:after="0" w:line="240" w:lineRule="auto"/>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rPr>
                        <w:t>- C’est le retour à l’équilibre, on explique comment le personnage a réussi ou non dans sa quête</w:t>
                      </w:r>
                    </w:p>
                    <w:p w:rsidR="009C3894" w:rsidRPr="00877298" w:rsidRDefault="009C3894" w:rsidP="009C3894">
                      <w:pPr>
                        <w:spacing w:after="0" w:line="240" w:lineRule="auto"/>
                        <w:jc w:val="center"/>
                        <w:rPr>
                          <w:rFonts w:asciiTheme="majorHAnsi" w:eastAsiaTheme="majorEastAsia" w:hAnsiTheme="majorHAnsi" w:cstheme="majorBidi"/>
                          <w:iCs/>
                          <w:sz w:val="24"/>
                          <w:szCs w:val="24"/>
                        </w:rPr>
                      </w:pPr>
                      <w:r w:rsidRPr="00877298">
                        <w:rPr>
                          <w:rFonts w:ascii="Times New Roman" w:eastAsiaTheme="majorEastAsia" w:hAnsi="Times New Roman" w:cs="Times New Roman"/>
                          <w:iCs/>
                          <w:sz w:val="24"/>
                          <w:szCs w:val="24"/>
                        </w:rPr>
                        <w:sym w:font="Symbol" w:char="F0DF"/>
                      </w:r>
                    </w:p>
                    <w:p w:rsidR="009C3894" w:rsidRPr="009A0FC8" w:rsidRDefault="009C3894" w:rsidP="009C3894">
                      <w:pPr>
                        <w:spacing w:after="0" w:line="24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-Madeleine survit à la nuit et recouvre la santé. Fleur-Ange remercie la Providence.</w:t>
                      </w:r>
                    </w:p>
                  </w:txbxContent>
                </v:textbox>
                <w10:wrap type="square" anchorx="page" anchory="page"/>
              </v:shape>
            </w:pict>
          </mc:Fallback>
        </mc:AlternateContent>
      </w:r>
      <w:r>
        <w:rPr>
          <w:rFonts w:ascii="Times New Roman" w:hAnsi="Times New Roman" w:cs="Times New Roman"/>
          <w:sz w:val="24"/>
          <w:szCs w:val="24"/>
        </w:rPr>
        <w:t xml:space="preserve">Pour la famille, la soirée se déroule dans l’anxiété de voir la mort emporter le dernier souffle de la petite Madeleine qui gémit, seule dans son lit.  Adélard, revenu plus tôt de son quart de travail, demande à ses enfants </w:t>
      </w:r>
      <w:r w:rsidRPr="009B02A6">
        <w:rPr>
          <w:rFonts w:ascii="Times New Roman" w:hAnsi="Times New Roman" w:cs="Times New Roman"/>
          <w:sz w:val="24"/>
          <w:szCs w:val="24"/>
          <w:highlight w:val="green"/>
        </w:rPr>
        <w:t>de prier « le bon Dieu »</w:t>
      </w:r>
      <w:r>
        <w:rPr>
          <w:rFonts w:ascii="Times New Roman" w:hAnsi="Times New Roman" w:cs="Times New Roman"/>
          <w:sz w:val="24"/>
          <w:szCs w:val="24"/>
        </w:rPr>
        <w:t xml:space="preserve"> pour leur sœur de sept ans.  Un à un, ils s’endorment en espérant que tout cela n’est qu’un affreux cauchemar.  Seule Fleur-Ange monte la garde aux côtés de Madeleine.</w:t>
      </w:r>
    </w:p>
    <w:p w:rsidR="009C3894" w:rsidRDefault="009C3894" w:rsidP="00A712D0">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Le son des oiseaux chantant extirpe Fleur-Ange de sa trop courte nuit de sommeil.  Avec stupéfaction et </w:t>
      </w:r>
      <w:r w:rsidRPr="009B02A6">
        <w:rPr>
          <w:rFonts w:ascii="Times New Roman" w:hAnsi="Times New Roman" w:cs="Times New Roman"/>
          <w:sz w:val="24"/>
          <w:szCs w:val="24"/>
          <w:highlight w:val="green"/>
        </w:rPr>
        <w:t>gratitude envers la providence</w:t>
      </w:r>
      <w:r>
        <w:rPr>
          <w:rFonts w:ascii="Times New Roman" w:hAnsi="Times New Roman" w:cs="Times New Roman"/>
          <w:sz w:val="24"/>
          <w:szCs w:val="24"/>
        </w:rPr>
        <w:t xml:space="preserve">, elle constate que Madeleine est assise dans son lit, contemplant par la fenêtre les flocons de neige qui tombent sur la grisaille de novembre.  Voyant que sa mère la regarde sans mot dire, Madeleine la questionne : « Qu’est-ce que vous faites là à côté de moé moman? »  </w:t>
      </w:r>
      <w:r w:rsidRPr="00162383">
        <w:rPr>
          <w:rFonts w:ascii="Times New Roman" w:hAnsi="Times New Roman" w:cs="Times New Roman"/>
          <w:sz w:val="20"/>
          <w:szCs w:val="20"/>
        </w:rPr>
        <w:t>(719 mots)</w:t>
      </w:r>
    </w:p>
    <w:p w:rsidR="009C3894" w:rsidRPr="004D6C84" w:rsidRDefault="005559C2" w:rsidP="005559C2">
      <w:pPr>
        <w:spacing w:after="0" w:line="240" w:lineRule="auto"/>
        <w:jc w:val="center"/>
        <w:rPr>
          <w:rFonts w:ascii="Times New Roman" w:hAnsi="Times New Roman" w:cs="Times New Roman"/>
          <w:sz w:val="20"/>
          <w:szCs w:val="20"/>
        </w:rPr>
      </w:pPr>
      <w:bookmarkStart w:id="0" w:name="_GoBack"/>
      <w:bookmarkEnd w:id="0"/>
      <w:r>
        <w:rPr>
          <w:rFonts w:ascii="Times New Roman" w:hAnsi="Times New Roman" w:cs="Times New Roman"/>
          <w:sz w:val="20"/>
          <w:szCs w:val="20"/>
        </w:rPr>
        <w:t xml:space="preserve">              </w:t>
      </w:r>
      <w:r w:rsidR="009C3894" w:rsidRPr="004D6C84">
        <w:rPr>
          <w:rFonts w:ascii="Times New Roman" w:hAnsi="Times New Roman" w:cs="Times New Roman"/>
          <w:sz w:val="20"/>
          <w:szCs w:val="20"/>
        </w:rPr>
        <w:t>Patrick Dubois</w:t>
      </w:r>
    </w:p>
    <w:p w:rsidR="009C3894" w:rsidRPr="004D6C84" w:rsidRDefault="005559C2" w:rsidP="005559C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9C3894" w:rsidRPr="004D6C84">
        <w:rPr>
          <w:rFonts w:ascii="Times New Roman" w:hAnsi="Times New Roman" w:cs="Times New Roman"/>
          <w:sz w:val="20"/>
          <w:szCs w:val="20"/>
        </w:rPr>
        <w:t>Enseignant de français, Multiservice</w:t>
      </w:r>
    </w:p>
    <w:p w:rsidR="009C3894" w:rsidRDefault="00A712D0" w:rsidP="009C3894">
      <w:r>
        <w:rPr>
          <w:noProof/>
          <w:lang w:eastAsia="fr-CA"/>
        </w:rPr>
        <mc:AlternateContent>
          <mc:Choice Requires="wps">
            <w:drawing>
              <wp:anchor distT="0" distB="0" distL="114300" distR="114300" simplePos="0" relativeHeight="251665408" behindDoc="0" locked="0" layoutInCell="1" allowOverlap="1" wp14:anchorId="38AA3082" wp14:editId="7413ACE6">
                <wp:simplePos x="0" y="0"/>
                <wp:positionH relativeFrom="column">
                  <wp:posOffset>-742950</wp:posOffset>
                </wp:positionH>
                <wp:positionV relativeFrom="paragraph">
                  <wp:posOffset>212725</wp:posOffset>
                </wp:positionV>
                <wp:extent cx="7181850" cy="3019425"/>
                <wp:effectExtent l="57150" t="38100" r="76200" b="1047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0194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9C3894" w:rsidRDefault="009C3894" w:rsidP="009C3894">
                            <w:pPr>
                              <w:spacing w:after="0" w:line="240" w:lineRule="auto"/>
                              <w:jc w:val="center"/>
                              <w:rPr>
                                <w:b/>
                                <w:sz w:val="24"/>
                                <w:szCs w:val="24"/>
                              </w:rPr>
                            </w:pPr>
                            <w:r w:rsidRPr="009F52CC">
                              <w:rPr>
                                <w:b/>
                                <w:sz w:val="24"/>
                                <w:szCs w:val="24"/>
                              </w:rPr>
                              <w:t xml:space="preserve">Les éléments en </w:t>
                            </w:r>
                            <w:r w:rsidRPr="009F52CC">
                              <w:rPr>
                                <w:b/>
                                <w:sz w:val="24"/>
                                <w:szCs w:val="24"/>
                                <w:highlight w:val="green"/>
                              </w:rPr>
                              <w:t>vert</w:t>
                            </w:r>
                            <w:r w:rsidRPr="009F52CC">
                              <w:rPr>
                                <w:b/>
                                <w:sz w:val="24"/>
                                <w:szCs w:val="24"/>
                              </w:rPr>
                              <w:t xml:space="preserve"> permettent de rendre le récit vraisemblable et</w:t>
                            </w:r>
                          </w:p>
                          <w:p w:rsidR="009C3894" w:rsidRDefault="009C3894" w:rsidP="009C3894">
                            <w:pPr>
                              <w:spacing w:after="0" w:line="240" w:lineRule="auto"/>
                              <w:jc w:val="center"/>
                              <w:rPr>
                                <w:b/>
                                <w:sz w:val="24"/>
                                <w:szCs w:val="24"/>
                              </w:rPr>
                            </w:pPr>
                            <w:r w:rsidRPr="009F52CC">
                              <w:rPr>
                                <w:b/>
                                <w:sz w:val="24"/>
                                <w:szCs w:val="24"/>
                              </w:rPr>
                              <w:t>correspondent à la réalité historique de cet événement.</w:t>
                            </w:r>
                          </w:p>
                          <w:p w:rsidR="009C3894" w:rsidRPr="009F52CC" w:rsidRDefault="009C3894" w:rsidP="009C3894">
                            <w:pPr>
                              <w:spacing w:after="0" w:line="240" w:lineRule="auto"/>
                              <w:jc w:val="center"/>
                              <w:rPr>
                                <w:b/>
                                <w:sz w:val="24"/>
                                <w:szCs w:val="24"/>
                              </w:rPr>
                            </w:pPr>
                          </w:p>
                          <w:p w:rsidR="009C3894" w:rsidRDefault="009C3894" w:rsidP="009C3894">
                            <w:pPr>
                              <w:rPr>
                                <w:u w:val="single"/>
                              </w:rPr>
                            </w:pPr>
                            <w:r w:rsidRPr="00626E48">
                              <w:rPr>
                                <w:b/>
                                <w:u w:val="single"/>
                              </w:rPr>
                              <w:t>Thème</w:t>
                            </w:r>
                            <w:r>
                              <w:rPr>
                                <w:u w:val="single"/>
                              </w:rPr>
                              <w:t xml:space="preserve"> : </w:t>
                            </w:r>
                            <w:r>
                              <w:t xml:space="preserve"> Épidémie de grippe qui paralyse la ville et entraine la mort de milliers de personnes.</w:t>
                            </w:r>
                          </w:p>
                          <w:p w:rsidR="009C3894" w:rsidRDefault="009C3894" w:rsidP="009C3894">
                            <w:r w:rsidRPr="00626E48">
                              <w:rPr>
                                <w:b/>
                                <w:u w:val="single"/>
                              </w:rPr>
                              <w:t>Lieu et ambiance</w:t>
                            </w:r>
                            <w:r>
                              <w:t> : Dans un quartier pauvre de Montréal, grande famille entassée dans un petit logement.</w:t>
                            </w:r>
                          </w:p>
                          <w:p w:rsidR="009C3894" w:rsidRDefault="009C3894" w:rsidP="009C3894">
                            <w:r w:rsidRPr="00626E48">
                              <w:rPr>
                                <w:b/>
                                <w:u w:val="single"/>
                              </w:rPr>
                              <w:t>Époque et milieu socioculturel</w:t>
                            </w:r>
                            <w:r>
                              <w:t> : En novembre 1918 (signature de l’armistice), pauvreté en ville, travail dans les usines,  importance de la religion dans toutes les sphères, médecin qui se déplace à la maison et les soins rudimentaires</w:t>
                            </w:r>
                          </w:p>
                          <w:p w:rsidR="009C3894" w:rsidRPr="009F52CC" w:rsidRDefault="009C3894" w:rsidP="009C3894">
                            <w:pPr>
                              <w:jc w:val="center"/>
                              <w:rPr>
                                <w:b/>
                              </w:rPr>
                            </w:pPr>
                            <w:r w:rsidRPr="009F52CC">
                              <w:rPr>
                                <w:b/>
                              </w:rPr>
                              <w:t>Autres éléments à noter </w:t>
                            </w:r>
                          </w:p>
                          <w:p w:rsidR="009C3894" w:rsidRDefault="009C3894" w:rsidP="009C3894">
                            <w:r w:rsidRPr="00626E48">
                              <w:rPr>
                                <w:b/>
                                <w:u w:val="single"/>
                              </w:rPr>
                              <w:t>Le narrateur</w:t>
                            </w:r>
                            <w:r w:rsidRPr="00626E48">
                              <w:rPr>
                                <w:b/>
                              </w:rPr>
                              <w:t> :</w:t>
                            </w:r>
                            <w:r>
                              <w:t xml:space="preserve"> Il est non participant et adopte un point de vue interne (celui de Fleur-Ange) afin que le lecteur ressente la détresse du personnage face à la situation.</w:t>
                            </w:r>
                          </w:p>
                          <w:p w:rsidR="009C3894" w:rsidRPr="009F52CC" w:rsidRDefault="009C3894" w:rsidP="009C3894">
                            <w:pPr>
                              <w:rPr>
                                <w:u w:val="single"/>
                                <w14:textOutline w14:w="76200" w14:cap="rnd" w14:cmpd="sng" w14:algn="ctr">
                                  <w14:solidFill>
                                    <w14:srgbClr w14:val="000000"/>
                                  </w14:solidFill>
                                  <w14:prstDash w14:val="solid"/>
                                  <w14:bevel/>
                                </w14:textOutline>
                              </w:rPr>
                            </w:pPr>
                            <w:r w:rsidRPr="00626E48">
                              <w:rPr>
                                <w:b/>
                                <w:u w:val="single"/>
                              </w:rPr>
                              <w:t>Vocabulaire et langue</w:t>
                            </w:r>
                            <w:r>
                              <w:t xml:space="preserve"> : Lors des dialogues, on a pris soin d’adapter le langage à l’époque et à la situation (moman,  moé, </w:t>
                            </w:r>
                            <w:r w:rsidRPr="00626E48">
                              <w:rPr>
                                <w:i/>
                              </w:rPr>
                              <w:t>factory</w:t>
                            </w:r>
                            <w:r>
                              <w:t>, vouvoiement des parents)</w:t>
                            </w:r>
                          </w:p>
                          <w:p w:rsidR="009C3894" w:rsidRDefault="009C3894" w:rsidP="009C38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8.5pt;margin-top:16.75pt;width:565.5pt;height:2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" fillcolor="gray [1616]" strokecolor="black [3040]">
                <v:fill color2="#d9d9d9 [496]" rotate="t" angle="180" colors="0 #bcbcbc;22938f #d0d0d0;1 #ededed" focus="100%" type="gradient"/>
                <v:shadow on="t" color="black" opacity="24903f" origin=",.5" offset="0,.55556mm"/>
                <v:textbox>
                  <w:txbxContent>
                    <w:p w:rsidR="009C3894" w:rsidRDefault="009C3894" w:rsidP="009C3894">
                      <w:pPr>
                        <w:spacing w:after="0" w:line="240" w:lineRule="auto"/>
                        <w:jc w:val="center"/>
                        <w:rPr>
                          <w:b/>
                          <w:sz w:val="24"/>
                          <w:szCs w:val="24"/>
                        </w:rPr>
                      </w:pPr>
                      <w:r w:rsidRPr="009F52CC">
                        <w:rPr>
                          <w:b/>
                          <w:sz w:val="24"/>
                          <w:szCs w:val="24"/>
                        </w:rPr>
                        <w:t xml:space="preserve">Les éléments en </w:t>
                      </w:r>
                      <w:r w:rsidRPr="009F52CC">
                        <w:rPr>
                          <w:b/>
                          <w:sz w:val="24"/>
                          <w:szCs w:val="24"/>
                          <w:highlight w:val="green"/>
                        </w:rPr>
                        <w:t>vert</w:t>
                      </w:r>
                      <w:r w:rsidRPr="009F52CC">
                        <w:rPr>
                          <w:b/>
                          <w:sz w:val="24"/>
                          <w:szCs w:val="24"/>
                        </w:rPr>
                        <w:t xml:space="preserve"> permettent de rendre le récit vraisemblable et</w:t>
                      </w:r>
                    </w:p>
                    <w:p w:rsidR="009C3894" w:rsidRDefault="009C3894" w:rsidP="009C3894">
                      <w:pPr>
                        <w:spacing w:after="0" w:line="240" w:lineRule="auto"/>
                        <w:jc w:val="center"/>
                        <w:rPr>
                          <w:b/>
                          <w:sz w:val="24"/>
                          <w:szCs w:val="24"/>
                        </w:rPr>
                      </w:pPr>
                      <w:r w:rsidRPr="009F52CC">
                        <w:rPr>
                          <w:b/>
                          <w:sz w:val="24"/>
                          <w:szCs w:val="24"/>
                        </w:rPr>
                        <w:t>correspondent à la réalité historique de cet événement.</w:t>
                      </w:r>
                    </w:p>
                    <w:p w:rsidR="009C3894" w:rsidRPr="009F52CC" w:rsidRDefault="009C3894" w:rsidP="009C3894">
                      <w:pPr>
                        <w:spacing w:after="0" w:line="240" w:lineRule="auto"/>
                        <w:jc w:val="center"/>
                        <w:rPr>
                          <w:b/>
                          <w:sz w:val="24"/>
                          <w:szCs w:val="24"/>
                        </w:rPr>
                      </w:pPr>
                    </w:p>
                    <w:p w:rsidR="009C3894" w:rsidRDefault="009C3894" w:rsidP="009C3894">
                      <w:pPr>
                        <w:rPr>
                          <w:u w:val="single"/>
                        </w:rPr>
                      </w:pPr>
                      <w:r w:rsidRPr="00626E48">
                        <w:rPr>
                          <w:b/>
                          <w:u w:val="single"/>
                        </w:rPr>
                        <w:t>Thème</w:t>
                      </w:r>
                      <w:r>
                        <w:rPr>
                          <w:u w:val="single"/>
                        </w:rPr>
                        <w:t xml:space="preserve"> : </w:t>
                      </w:r>
                      <w:r>
                        <w:t xml:space="preserve"> Épidémie de grippe qui paralyse la ville et entraine la mort de milliers de personnes.</w:t>
                      </w:r>
                    </w:p>
                    <w:p w:rsidR="009C3894" w:rsidRDefault="009C3894" w:rsidP="009C3894">
                      <w:r w:rsidRPr="00626E48">
                        <w:rPr>
                          <w:b/>
                          <w:u w:val="single"/>
                        </w:rPr>
                        <w:t>Lieu et ambiance</w:t>
                      </w:r>
                      <w:r>
                        <w:t> : Dans un quartier pauvre de Montréal, grande famille entassée dans un petit logement.</w:t>
                      </w:r>
                    </w:p>
                    <w:p w:rsidR="009C3894" w:rsidRDefault="009C3894" w:rsidP="009C3894">
                      <w:r w:rsidRPr="00626E48">
                        <w:rPr>
                          <w:b/>
                          <w:u w:val="single"/>
                        </w:rPr>
                        <w:t>Époque et milieu socioculturel</w:t>
                      </w:r>
                      <w:r>
                        <w:t> : En novembre 1918 (signature de l’armistice), pauvreté en ville, travail dans les usines,  importance de la religion dans toutes les sphères, médecin qui se déplace à la maison et les soins rudimentaires</w:t>
                      </w:r>
                    </w:p>
                    <w:p w:rsidR="009C3894" w:rsidRPr="009F52CC" w:rsidRDefault="009C3894" w:rsidP="009C3894">
                      <w:pPr>
                        <w:jc w:val="center"/>
                        <w:rPr>
                          <w:b/>
                        </w:rPr>
                      </w:pPr>
                      <w:r w:rsidRPr="009F52CC">
                        <w:rPr>
                          <w:b/>
                        </w:rPr>
                        <w:t>Autres éléments à noter </w:t>
                      </w:r>
                    </w:p>
                    <w:p w:rsidR="009C3894" w:rsidRDefault="009C3894" w:rsidP="009C3894">
                      <w:r w:rsidRPr="00626E48">
                        <w:rPr>
                          <w:b/>
                          <w:u w:val="single"/>
                        </w:rPr>
                        <w:t>Le narrateur</w:t>
                      </w:r>
                      <w:r w:rsidRPr="00626E48">
                        <w:rPr>
                          <w:b/>
                        </w:rPr>
                        <w:t> :</w:t>
                      </w:r>
                      <w:r>
                        <w:t xml:space="preserve"> Il est non participant et adopte un point de vue interne (celui de Fleur-Ange) afin que le lecteur ressente la détresse du personnage face à la situation.</w:t>
                      </w:r>
                    </w:p>
                    <w:p w:rsidR="009C3894" w:rsidRPr="009F52CC" w:rsidRDefault="009C3894" w:rsidP="009C3894">
                      <w:pPr>
                        <w:rPr>
                          <w:u w:val="single"/>
                          <w14:textOutline w14:w="76200" w14:cap="rnd" w14:cmpd="sng" w14:algn="ctr">
                            <w14:solidFill>
                              <w14:srgbClr w14:val="000000"/>
                            </w14:solidFill>
                            <w14:prstDash w14:val="solid"/>
                            <w14:bevel/>
                          </w14:textOutline>
                        </w:rPr>
                      </w:pPr>
                      <w:r w:rsidRPr="00626E48">
                        <w:rPr>
                          <w:b/>
                          <w:u w:val="single"/>
                        </w:rPr>
                        <w:t>Vocabulaire et langue</w:t>
                      </w:r>
                      <w:r>
                        <w:t xml:space="preserve"> : Lors des dialogues, on a pris soin d’adapter le langage à l’époque et à la situation (moman,  moé, </w:t>
                      </w:r>
                      <w:r w:rsidRPr="00626E48">
                        <w:rPr>
                          <w:i/>
                        </w:rPr>
                        <w:t>factory</w:t>
                      </w:r>
                      <w:r>
                        <w:t>, vouvoiement des parents)</w:t>
                      </w:r>
                    </w:p>
                    <w:p w:rsidR="009C3894" w:rsidRDefault="009C3894" w:rsidP="009C3894"/>
                  </w:txbxContent>
                </v:textbox>
              </v:shape>
            </w:pict>
          </mc:Fallback>
        </mc:AlternateContent>
      </w:r>
    </w:p>
    <w:p w:rsidR="009C3894" w:rsidRDefault="009C3894" w:rsidP="009C3894"/>
    <w:p w:rsidR="004D6C84" w:rsidRPr="004D6C84" w:rsidRDefault="004D6C84" w:rsidP="009C3894">
      <w:pPr>
        <w:jc w:val="center"/>
        <w:rPr>
          <w:rFonts w:ascii="Times New Roman" w:hAnsi="Times New Roman" w:cs="Times New Roman"/>
          <w:sz w:val="20"/>
          <w:szCs w:val="20"/>
        </w:rPr>
      </w:pPr>
    </w:p>
    <w:sectPr w:rsidR="004D6C84" w:rsidRPr="004D6C84" w:rsidSect="005559C2">
      <w:footerReference w:type="default" r:id="rId14"/>
      <w:pgSz w:w="12240" w:h="15840"/>
      <w:pgMar w:top="993" w:right="1800"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FD" w:rsidRDefault="007116FD" w:rsidP="00720B1C">
      <w:pPr>
        <w:spacing w:after="0" w:line="240" w:lineRule="auto"/>
      </w:pPr>
      <w:r>
        <w:separator/>
      </w:r>
    </w:p>
  </w:endnote>
  <w:endnote w:type="continuationSeparator" w:id="0">
    <w:p w:rsidR="007116FD" w:rsidRDefault="007116FD" w:rsidP="0072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83" w:rsidRDefault="001623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FD" w:rsidRDefault="007116FD" w:rsidP="00720B1C">
      <w:pPr>
        <w:spacing w:after="0" w:line="240" w:lineRule="auto"/>
      </w:pPr>
      <w:r>
        <w:separator/>
      </w:r>
    </w:p>
  </w:footnote>
  <w:footnote w:type="continuationSeparator" w:id="0">
    <w:p w:rsidR="007116FD" w:rsidRDefault="007116FD" w:rsidP="00720B1C">
      <w:pPr>
        <w:spacing w:after="0" w:line="240" w:lineRule="auto"/>
      </w:pPr>
      <w:r>
        <w:continuationSeparator/>
      </w:r>
    </w:p>
  </w:footnote>
  <w:footnote w:id="1">
    <w:p w:rsidR="009C3894" w:rsidRPr="00720B1C" w:rsidRDefault="009C3894" w:rsidP="009C3894">
      <w:pPr>
        <w:rPr>
          <w:sz w:val="18"/>
          <w:szCs w:val="18"/>
        </w:rPr>
      </w:pPr>
      <w:r w:rsidRPr="00720B1C">
        <w:rPr>
          <w:rStyle w:val="Appelnotedebasdep"/>
          <w:sz w:val="18"/>
          <w:szCs w:val="18"/>
        </w:rPr>
        <w:footnoteRef/>
      </w:r>
      <w:r w:rsidRPr="00720B1C">
        <w:rPr>
          <w:sz w:val="18"/>
          <w:szCs w:val="18"/>
        </w:rPr>
        <w:t xml:space="preserve"> De nos jours, le quartier Sainte-Marie fait partie du quartier Centre-Sud à Montréal.  Sa proximité du port où les barils de mélasse étaient  autrefois déchargés lui a valu le surnom de « faubourg à m’lasse ».</w:t>
      </w:r>
    </w:p>
    <w:p w:rsidR="009C3894" w:rsidRDefault="009C3894" w:rsidP="009C3894">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D1E2E"/>
    <w:multiLevelType w:val="hybridMultilevel"/>
    <w:tmpl w:val="5ACE1196"/>
    <w:lvl w:ilvl="0" w:tplc="C1100B0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6AF"/>
    <w:rsid w:val="00007347"/>
    <w:rsid w:val="000C7A77"/>
    <w:rsid w:val="00107D00"/>
    <w:rsid w:val="00122256"/>
    <w:rsid w:val="00162383"/>
    <w:rsid w:val="001F6DB6"/>
    <w:rsid w:val="00212CE2"/>
    <w:rsid w:val="00260403"/>
    <w:rsid w:val="00293E50"/>
    <w:rsid w:val="002957DA"/>
    <w:rsid w:val="003660AB"/>
    <w:rsid w:val="003F7DAA"/>
    <w:rsid w:val="00472100"/>
    <w:rsid w:val="00490B1E"/>
    <w:rsid w:val="004D6C84"/>
    <w:rsid w:val="005559C2"/>
    <w:rsid w:val="006127FA"/>
    <w:rsid w:val="00683905"/>
    <w:rsid w:val="006F3249"/>
    <w:rsid w:val="007116FD"/>
    <w:rsid w:val="00720B1C"/>
    <w:rsid w:val="0077218A"/>
    <w:rsid w:val="007B66C8"/>
    <w:rsid w:val="007C3394"/>
    <w:rsid w:val="00844127"/>
    <w:rsid w:val="008D36AF"/>
    <w:rsid w:val="00946A0E"/>
    <w:rsid w:val="00965FB9"/>
    <w:rsid w:val="00973A17"/>
    <w:rsid w:val="00993A63"/>
    <w:rsid w:val="009C3894"/>
    <w:rsid w:val="00A712D0"/>
    <w:rsid w:val="00B44D76"/>
    <w:rsid w:val="00B51776"/>
    <w:rsid w:val="00BC35CC"/>
    <w:rsid w:val="00BD5DF0"/>
    <w:rsid w:val="00D228BF"/>
    <w:rsid w:val="00D318B2"/>
    <w:rsid w:val="00D56A46"/>
    <w:rsid w:val="00D86795"/>
    <w:rsid w:val="00DC4227"/>
    <w:rsid w:val="00E0339E"/>
    <w:rsid w:val="00E42351"/>
    <w:rsid w:val="00E94501"/>
    <w:rsid w:val="00EE746B"/>
    <w:rsid w:val="00FD60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93E50"/>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4227"/>
    <w:pPr>
      <w:ind w:left="720"/>
      <w:contextualSpacing/>
    </w:pPr>
  </w:style>
  <w:style w:type="character" w:customStyle="1" w:styleId="Titre2Car">
    <w:name w:val="Titre 2 Car"/>
    <w:basedOn w:val="Policepardfaut"/>
    <w:link w:val="Titre2"/>
    <w:uiPriority w:val="9"/>
    <w:rsid w:val="00293E50"/>
    <w:rPr>
      <w:rFonts w:ascii="Times New Roman" w:eastAsia="Times New Roman" w:hAnsi="Times New Roman" w:cs="Times New Roman"/>
      <w:b/>
      <w:bCs/>
      <w:sz w:val="36"/>
      <w:szCs w:val="36"/>
      <w:lang w:eastAsia="fr-CA"/>
    </w:rPr>
  </w:style>
  <w:style w:type="character" w:styleId="lev">
    <w:name w:val="Strong"/>
    <w:basedOn w:val="Policepardfaut"/>
    <w:uiPriority w:val="22"/>
    <w:qFormat/>
    <w:rsid w:val="00293E50"/>
    <w:rPr>
      <w:b/>
      <w:bCs/>
    </w:rPr>
  </w:style>
  <w:style w:type="paragraph" w:styleId="NormalWeb">
    <w:name w:val="Normal (Web)"/>
    <w:basedOn w:val="Normal"/>
    <w:uiPriority w:val="99"/>
    <w:semiHidden/>
    <w:unhideWhenUsed/>
    <w:rsid w:val="00293E5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BD5D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DF0"/>
    <w:rPr>
      <w:rFonts w:ascii="Tahoma" w:hAnsi="Tahoma" w:cs="Tahoma"/>
      <w:sz w:val="16"/>
      <w:szCs w:val="16"/>
    </w:rPr>
  </w:style>
  <w:style w:type="paragraph" w:styleId="Notedebasdepage">
    <w:name w:val="footnote text"/>
    <w:basedOn w:val="Normal"/>
    <w:link w:val="NotedebasdepageCar"/>
    <w:uiPriority w:val="99"/>
    <w:semiHidden/>
    <w:unhideWhenUsed/>
    <w:rsid w:val="00720B1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20B1C"/>
    <w:rPr>
      <w:sz w:val="20"/>
      <w:szCs w:val="20"/>
    </w:rPr>
  </w:style>
  <w:style w:type="character" w:styleId="Appelnotedebasdep">
    <w:name w:val="footnote reference"/>
    <w:basedOn w:val="Policepardfaut"/>
    <w:uiPriority w:val="99"/>
    <w:semiHidden/>
    <w:unhideWhenUsed/>
    <w:rsid w:val="00720B1C"/>
    <w:rPr>
      <w:vertAlign w:val="superscript"/>
    </w:rPr>
  </w:style>
  <w:style w:type="paragraph" w:styleId="En-tte">
    <w:name w:val="header"/>
    <w:basedOn w:val="Normal"/>
    <w:link w:val="En-tteCar"/>
    <w:uiPriority w:val="99"/>
    <w:unhideWhenUsed/>
    <w:rsid w:val="00162383"/>
    <w:pPr>
      <w:tabs>
        <w:tab w:val="center" w:pos="4320"/>
        <w:tab w:val="right" w:pos="8640"/>
      </w:tabs>
      <w:spacing w:after="0" w:line="240" w:lineRule="auto"/>
    </w:pPr>
  </w:style>
  <w:style w:type="character" w:customStyle="1" w:styleId="En-tteCar">
    <w:name w:val="En-tête Car"/>
    <w:basedOn w:val="Policepardfaut"/>
    <w:link w:val="En-tte"/>
    <w:uiPriority w:val="99"/>
    <w:rsid w:val="00162383"/>
  </w:style>
  <w:style w:type="paragraph" w:styleId="Pieddepage">
    <w:name w:val="footer"/>
    <w:basedOn w:val="Normal"/>
    <w:link w:val="PieddepageCar"/>
    <w:uiPriority w:val="99"/>
    <w:unhideWhenUsed/>
    <w:rsid w:val="001623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62383"/>
  </w:style>
  <w:style w:type="paragraph" w:styleId="Sansinterligne">
    <w:name w:val="No Spacing"/>
    <w:link w:val="SansinterligneCar"/>
    <w:uiPriority w:val="1"/>
    <w:qFormat/>
    <w:rsid w:val="00BC35CC"/>
    <w:pPr>
      <w:spacing w:after="0" w:line="240" w:lineRule="auto"/>
      <w:jc w:val="center"/>
    </w:pPr>
    <w:rPr>
      <w:rFonts w:eastAsiaTheme="minorEastAsia"/>
      <w:color w:val="404040" w:themeColor="text1" w:themeTint="BF"/>
      <w:lang w:eastAsia="fr-CA"/>
    </w:rPr>
  </w:style>
  <w:style w:type="character" w:customStyle="1" w:styleId="SansinterligneCar">
    <w:name w:val="Sans interligne Car"/>
    <w:basedOn w:val="Policepardfaut"/>
    <w:link w:val="Sansinterligne"/>
    <w:uiPriority w:val="1"/>
    <w:rsid w:val="00BC35CC"/>
    <w:rPr>
      <w:rFonts w:eastAsiaTheme="minorEastAsia"/>
      <w:color w:val="404040" w:themeColor="text1" w:themeTint="BF"/>
      <w:lang w:eastAsia="fr-CA"/>
    </w:rPr>
  </w:style>
  <w:style w:type="paragraph" w:customStyle="1" w:styleId="Nom">
    <w:name w:val="Nom"/>
    <w:basedOn w:val="Titre"/>
    <w:rsid w:val="00BC35CC"/>
    <w:pPr>
      <w:pBdr>
        <w:bottom w:val="none" w:sz="0" w:space="0" w:color="auto"/>
      </w:pBdr>
      <w:spacing w:after="80"/>
      <w:jc w:val="center"/>
    </w:pPr>
    <w:rPr>
      <w:caps/>
      <w:color w:val="FFFFFF" w:themeColor="background1"/>
      <w:spacing w:val="20"/>
      <w:sz w:val="36"/>
      <w:szCs w:val="44"/>
      <w:lang w:eastAsia="fr-CA"/>
      <w14:shadow w14:blurRad="50800" w14:dist="38100" w14:dir="2700000" w14:sx="100000" w14:sy="100000" w14:kx="0" w14:ky="0" w14:algn="tl">
        <w14:srgbClr w14:val="000000">
          <w14:alpha w14:val="75000"/>
        </w14:srgbClr>
      </w14:shadow>
      <w14:ligatures w14:val="standard"/>
      <w14:numForm w14:val="oldStyle"/>
      <w14:cntxtAlts/>
    </w:rPr>
  </w:style>
  <w:style w:type="paragraph" w:styleId="Titre">
    <w:name w:val="Title"/>
    <w:basedOn w:val="Normal"/>
    <w:next w:val="Normal"/>
    <w:link w:val="TitreCar"/>
    <w:uiPriority w:val="10"/>
    <w:qFormat/>
    <w:rsid w:val="00BC35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C35C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93E50"/>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4227"/>
    <w:pPr>
      <w:ind w:left="720"/>
      <w:contextualSpacing/>
    </w:pPr>
  </w:style>
  <w:style w:type="character" w:customStyle="1" w:styleId="Titre2Car">
    <w:name w:val="Titre 2 Car"/>
    <w:basedOn w:val="Policepardfaut"/>
    <w:link w:val="Titre2"/>
    <w:uiPriority w:val="9"/>
    <w:rsid w:val="00293E50"/>
    <w:rPr>
      <w:rFonts w:ascii="Times New Roman" w:eastAsia="Times New Roman" w:hAnsi="Times New Roman" w:cs="Times New Roman"/>
      <w:b/>
      <w:bCs/>
      <w:sz w:val="36"/>
      <w:szCs w:val="36"/>
      <w:lang w:eastAsia="fr-CA"/>
    </w:rPr>
  </w:style>
  <w:style w:type="character" w:styleId="lev">
    <w:name w:val="Strong"/>
    <w:basedOn w:val="Policepardfaut"/>
    <w:uiPriority w:val="22"/>
    <w:qFormat/>
    <w:rsid w:val="00293E50"/>
    <w:rPr>
      <w:b/>
      <w:bCs/>
    </w:rPr>
  </w:style>
  <w:style w:type="paragraph" w:styleId="NormalWeb">
    <w:name w:val="Normal (Web)"/>
    <w:basedOn w:val="Normal"/>
    <w:uiPriority w:val="99"/>
    <w:semiHidden/>
    <w:unhideWhenUsed/>
    <w:rsid w:val="00293E5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BD5D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DF0"/>
    <w:rPr>
      <w:rFonts w:ascii="Tahoma" w:hAnsi="Tahoma" w:cs="Tahoma"/>
      <w:sz w:val="16"/>
      <w:szCs w:val="16"/>
    </w:rPr>
  </w:style>
  <w:style w:type="paragraph" w:styleId="Notedebasdepage">
    <w:name w:val="footnote text"/>
    <w:basedOn w:val="Normal"/>
    <w:link w:val="NotedebasdepageCar"/>
    <w:uiPriority w:val="99"/>
    <w:semiHidden/>
    <w:unhideWhenUsed/>
    <w:rsid w:val="00720B1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20B1C"/>
    <w:rPr>
      <w:sz w:val="20"/>
      <w:szCs w:val="20"/>
    </w:rPr>
  </w:style>
  <w:style w:type="character" w:styleId="Appelnotedebasdep">
    <w:name w:val="footnote reference"/>
    <w:basedOn w:val="Policepardfaut"/>
    <w:uiPriority w:val="99"/>
    <w:semiHidden/>
    <w:unhideWhenUsed/>
    <w:rsid w:val="00720B1C"/>
    <w:rPr>
      <w:vertAlign w:val="superscript"/>
    </w:rPr>
  </w:style>
  <w:style w:type="paragraph" w:styleId="En-tte">
    <w:name w:val="header"/>
    <w:basedOn w:val="Normal"/>
    <w:link w:val="En-tteCar"/>
    <w:uiPriority w:val="99"/>
    <w:unhideWhenUsed/>
    <w:rsid w:val="00162383"/>
    <w:pPr>
      <w:tabs>
        <w:tab w:val="center" w:pos="4320"/>
        <w:tab w:val="right" w:pos="8640"/>
      </w:tabs>
      <w:spacing w:after="0" w:line="240" w:lineRule="auto"/>
    </w:pPr>
  </w:style>
  <w:style w:type="character" w:customStyle="1" w:styleId="En-tteCar">
    <w:name w:val="En-tête Car"/>
    <w:basedOn w:val="Policepardfaut"/>
    <w:link w:val="En-tte"/>
    <w:uiPriority w:val="99"/>
    <w:rsid w:val="00162383"/>
  </w:style>
  <w:style w:type="paragraph" w:styleId="Pieddepage">
    <w:name w:val="footer"/>
    <w:basedOn w:val="Normal"/>
    <w:link w:val="PieddepageCar"/>
    <w:uiPriority w:val="99"/>
    <w:unhideWhenUsed/>
    <w:rsid w:val="001623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62383"/>
  </w:style>
  <w:style w:type="paragraph" w:styleId="Sansinterligne">
    <w:name w:val="No Spacing"/>
    <w:link w:val="SansinterligneCar"/>
    <w:uiPriority w:val="1"/>
    <w:qFormat/>
    <w:rsid w:val="00BC35CC"/>
    <w:pPr>
      <w:spacing w:after="0" w:line="240" w:lineRule="auto"/>
      <w:jc w:val="center"/>
    </w:pPr>
    <w:rPr>
      <w:rFonts w:eastAsiaTheme="minorEastAsia"/>
      <w:color w:val="404040" w:themeColor="text1" w:themeTint="BF"/>
      <w:lang w:eastAsia="fr-CA"/>
    </w:rPr>
  </w:style>
  <w:style w:type="character" w:customStyle="1" w:styleId="SansinterligneCar">
    <w:name w:val="Sans interligne Car"/>
    <w:basedOn w:val="Policepardfaut"/>
    <w:link w:val="Sansinterligne"/>
    <w:uiPriority w:val="1"/>
    <w:rsid w:val="00BC35CC"/>
    <w:rPr>
      <w:rFonts w:eastAsiaTheme="minorEastAsia"/>
      <w:color w:val="404040" w:themeColor="text1" w:themeTint="BF"/>
      <w:lang w:eastAsia="fr-CA"/>
    </w:rPr>
  </w:style>
  <w:style w:type="paragraph" w:customStyle="1" w:styleId="Nom">
    <w:name w:val="Nom"/>
    <w:basedOn w:val="Titre"/>
    <w:rsid w:val="00BC35CC"/>
    <w:pPr>
      <w:pBdr>
        <w:bottom w:val="none" w:sz="0" w:space="0" w:color="auto"/>
      </w:pBdr>
      <w:spacing w:after="80"/>
      <w:jc w:val="center"/>
    </w:pPr>
    <w:rPr>
      <w:caps/>
      <w:color w:val="FFFFFF" w:themeColor="background1"/>
      <w:spacing w:val="20"/>
      <w:sz w:val="36"/>
      <w:szCs w:val="44"/>
      <w:lang w:eastAsia="fr-CA"/>
      <w14:shadow w14:blurRad="50800" w14:dist="38100" w14:dir="2700000" w14:sx="100000" w14:sy="100000" w14:kx="0" w14:ky="0" w14:algn="tl">
        <w14:srgbClr w14:val="000000">
          <w14:alpha w14:val="75000"/>
        </w14:srgbClr>
      </w14:shadow>
      <w14:ligatures w14:val="standard"/>
      <w14:numForm w14:val="oldStyle"/>
      <w14:cntxtAlts/>
    </w:rPr>
  </w:style>
  <w:style w:type="paragraph" w:styleId="Titre">
    <w:name w:val="Title"/>
    <w:basedOn w:val="Normal"/>
    <w:next w:val="Normal"/>
    <w:link w:val="TitreCar"/>
    <w:uiPriority w:val="10"/>
    <w:qFormat/>
    <w:rsid w:val="00BC35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C35C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98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41112B54AC47AEB5FEB7EF23B12A46"/>
        <w:category>
          <w:name w:val="Général"/>
          <w:gallery w:val="placeholder"/>
        </w:category>
        <w:types>
          <w:type w:val="bbPlcHdr"/>
        </w:types>
        <w:behaviors>
          <w:behavior w:val="content"/>
        </w:behaviors>
        <w:guid w:val="{1411BCED-5BDC-49BC-88A3-0361424B5CCE}"/>
      </w:docPartPr>
      <w:docPartBody>
        <w:p w:rsidR="00000000" w:rsidRDefault="00C057C3" w:rsidP="00C057C3">
          <w:pPr>
            <w:pStyle w:val="6441112B54AC47AEB5FEB7EF23B12A46"/>
          </w:pPr>
          <w:r>
            <w:rPr>
              <w:rStyle w:val="Textedelespacerserv"/>
              <w:lang w:val="fr-FR"/>
            </w:rPr>
            <w:t>Choisissez un bloc de construction.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3"/>
    <w:rsid w:val="00322A11"/>
    <w:rsid w:val="00C057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C057C3"/>
    <w:rPr>
      <w:color w:val="auto"/>
    </w:rPr>
  </w:style>
  <w:style w:type="paragraph" w:customStyle="1" w:styleId="6441112B54AC47AEB5FEB7EF23B12A46">
    <w:name w:val="6441112B54AC47AEB5FEB7EF23B12A46"/>
    <w:rsid w:val="00C057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C057C3"/>
    <w:rPr>
      <w:color w:val="auto"/>
    </w:rPr>
  </w:style>
  <w:style w:type="paragraph" w:customStyle="1" w:styleId="6441112B54AC47AEB5FEB7EF23B12A46">
    <w:name w:val="6441112B54AC47AEB5FEB7EF23B12A46"/>
    <w:rsid w:val="00C057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31D6A-CBB6-4B6D-8C6E-1701B9718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1084</Words>
  <Characters>5963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CSSMI</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CSSMI</dc:creator>
  <cp:lastModifiedBy>CSSMI</cp:lastModifiedBy>
  <cp:revision>12</cp:revision>
  <dcterms:created xsi:type="dcterms:W3CDTF">2017-11-27T13:21:00Z</dcterms:created>
  <dcterms:modified xsi:type="dcterms:W3CDTF">2017-12-06T13:59:00Z</dcterms:modified>
</cp:coreProperties>
</file>